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26D71" w14:textId="77777777" w:rsidR="00700410" w:rsidRDefault="00700410" w:rsidP="0070041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F0D78F7" w14:textId="77777777" w:rsidR="00700410" w:rsidRPr="008C1EA9" w:rsidRDefault="00700410" w:rsidP="00700410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8C1EA9">
        <w:rPr>
          <w:rFonts w:ascii="Arial" w:hAnsi="Arial" w:cs="Arial"/>
          <w:b/>
          <w:bCs/>
          <w:sz w:val="24"/>
          <w:szCs w:val="24"/>
        </w:rPr>
        <w:t>ANEXO III. MODELO DE CONVOCATORIA PARA LAS REUNIONES Y ORDEN DEL DÍA</w:t>
      </w:r>
    </w:p>
    <w:p w14:paraId="42E691BE" w14:textId="77777777" w:rsidR="00700410" w:rsidRPr="008C1EA9" w:rsidRDefault="00700410" w:rsidP="00700410">
      <w:pPr>
        <w:jc w:val="both"/>
        <w:rPr>
          <w:rFonts w:ascii="Arial" w:hAnsi="Arial" w:cs="Arial"/>
          <w:sz w:val="24"/>
          <w:szCs w:val="24"/>
        </w:rPr>
      </w:pPr>
    </w:p>
    <w:p w14:paraId="22720329" w14:textId="77777777" w:rsidR="00700410" w:rsidRPr="008C1EA9" w:rsidRDefault="00700410" w:rsidP="00700410">
      <w:pPr>
        <w:jc w:val="both"/>
        <w:rPr>
          <w:rFonts w:ascii="Arial" w:hAnsi="Arial" w:cs="Arial"/>
          <w:sz w:val="24"/>
          <w:szCs w:val="24"/>
        </w:rPr>
      </w:pPr>
    </w:p>
    <w:p w14:paraId="0AF00D45" w14:textId="77777777" w:rsidR="00700410" w:rsidRPr="008C1EA9" w:rsidRDefault="00700410" w:rsidP="00700410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>Córdoba, …… de ……</w:t>
      </w:r>
      <w:proofErr w:type="gramStart"/>
      <w:r w:rsidRPr="008C1EA9">
        <w:rPr>
          <w:rFonts w:ascii="Arial" w:hAnsi="Arial" w:cs="Arial"/>
          <w:sz w:val="24"/>
          <w:szCs w:val="24"/>
        </w:rPr>
        <w:t>…….</w:t>
      </w:r>
      <w:proofErr w:type="gramEnd"/>
      <w:r w:rsidRPr="008C1EA9">
        <w:rPr>
          <w:rFonts w:ascii="Arial" w:hAnsi="Arial" w:cs="Arial"/>
          <w:sz w:val="24"/>
          <w:szCs w:val="24"/>
        </w:rPr>
        <w:t>. de..........</w:t>
      </w:r>
    </w:p>
    <w:p w14:paraId="3639CD95" w14:textId="77777777" w:rsidR="00700410" w:rsidRPr="008C1EA9" w:rsidRDefault="00700410" w:rsidP="00700410">
      <w:pPr>
        <w:jc w:val="both"/>
        <w:rPr>
          <w:rFonts w:ascii="Arial" w:hAnsi="Arial" w:cs="Arial"/>
          <w:sz w:val="24"/>
          <w:szCs w:val="24"/>
        </w:rPr>
      </w:pPr>
    </w:p>
    <w:p w14:paraId="6290ABD6" w14:textId="77777777" w:rsidR="00700410" w:rsidRPr="008C1EA9" w:rsidRDefault="00700410" w:rsidP="00700410">
      <w:pPr>
        <w:jc w:val="both"/>
        <w:rPr>
          <w:rFonts w:ascii="Arial" w:hAnsi="Arial" w:cs="Arial"/>
          <w:sz w:val="24"/>
          <w:szCs w:val="24"/>
        </w:rPr>
      </w:pPr>
    </w:p>
    <w:p w14:paraId="631D215C" w14:textId="77777777" w:rsidR="00700410" w:rsidRPr="008C1EA9" w:rsidRDefault="00700410" w:rsidP="00700410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>COMISIÓN ...</w:t>
      </w:r>
    </w:p>
    <w:p w14:paraId="6F95A07C" w14:textId="77777777" w:rsidR="00700410" w:rsidRPr="008C1EA9" w:rsidRDefault="00700410" w:rsidP="00700410">
      <w:pPr>
        <w:jc w:val="both"/>
        <w:rPr>
          <w:rFonts w:ascii="Arial" w:hAnsi="Arial" w:cs="Arial"/>
          <w:sz w:val="24"/>
          <w:szCs w:val="24"/>
        </w:rPr>
      </w:pPr>
    </w:p>
    <w:p w14:paraId="5A3A9B9F" w14:textId="77777777" w:rsidR="00700410" w:rsidRPr="008C1EA9" w:rsidRDefault="00700410" w:rsidP="00700410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 xml:space="preserve">Se convoca a todas las vocalías de la Comisión ... el próximo (día de la </w:t>
      </w:r>
      <w:proofErr w:type="gramStart"/>
      <w:r w:rsidRPr="008C1EA9">
        <w:rPr>
          <w:rFonts w:ascii="Arial" w:hAnsi="Arial" w:cs="Arial"/>
          <w:sz w:val="24"/>
          <w:szCs w:val="24"/>
        </w:rPr>
        <w:t>semana)  día</w:t>
      </w:r>
      <w:proofErr w:type="gramEnd"/>
      <w:r w:rsidRPr="008C1EA9">
        <w:rPr>
          <w:rFonts w:ascii="Arial" w:hAnsi="Arial" w:cs="Arial"/>
          <w:sz w:val="24"/>
          <w:szCs w:val="24"/>
        </w:rPr>
        <w:t xml:space="preserve"> ...  de ... de … </w:t>
      </w:r>
      <w:proofErr w:type="gramStart"/>
      <w:r w:rsidRPr="008C1EA9">
        <w:rPr>
          <w:rFonts w:ascii="Arial" w:hAnsi="Arial" w:cs="Arial"/>
          <w:sz w:val="24"/>
          <w:szCs w:val="24"/>
        </w:rPr>
        <w:t>a  las</w:t>
      </w:r>
      <w:proofErr w:type="gramEnd"/>
      <w:r w:rsidRPr="008C1EA9">
        <w:rPr>
          <w:rFonts w:ascii="Arial" w:hAnsi="Arial" w:cs="Arial"/>
          <w:sz w:val="24"/>
          <w:szCs w:val="24"/>
        </w:rPr>
        <w:t xml:space="preserve"> ... horas en la sala de reuniones XXXXXX del Hospital Universitario Reina Sofía con el siguiente:</w:t>
      </w:r>
    </w:p>
    <w:p w14:paraId="1571163B" w14:textId="77777777" w:rsidR="00700410" w:rsidRPr="008C1EA9" w:rsidRDefault="00700410" w:rsidP="00700410">
      <w:pPr>
        <w:jc w:val="both"/>
        <w:rPr>
          <w:rFonts w:ascii="Arial" w:hAnsi="Arial" w:cs="Arial"/>
          <w:sz w:val="24"/>
          <w:szCs w:val="24"/>
        </w:rPr>
      </w:pPr>
    </w:p>
    <w:p w14:paraId="2E6E8564" w14:textId="77777777" w:rsidR="00700410" w:rsidRPr="008C1EA9" w:rsidRDefault="00700410" w:rsidP="00700410">
      <w:pPr>
        <w:jc w:val="both"/>
        <w:rPr>
          <w:rFonts w:ascii="Arial" w:hAnsi="Arial" w:cs="Arial"/>
          <w:sz w:val="24"/>
          <w:szCs w:val="24"/>
        </w:rPr>
      </w:pPr>
    </w:p>
    <w:p w14:paraId="61000A65" w14:textId="77777777" w:rsidR="00700410" w:rsidRPr="008C1EA9" w:rsidRDefault="00700410" w:rsidP="00700410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>ORDEN DEL DÍA:</w:t>
      </w:r>
    </w:p>
    <w:p w14:paraId="599B9FF4" w14:textId="77777777" w:rsidR="00700410" w:rsidRPr="008C1EA9" w:rsidRDefault="00700410" w:rsidP="00700410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 xml:space="preserve">1. Aprobación del acta de la reunión anterior </w:t>
      </w:r>
    </w:p>
    <w:p w14:paraId="4254369F" w14:textId="77777777" w:rsidR="00700410" w:rsidRPr="008C1EA9" w:rsidRDefault="00700410" w:rsidP="00700410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>2.</w:t>
      </w:r>
    </w:p>
    <w:p w14:paraId="33C04994" w14:textId="77777777" w:rsidR="00700410" w:rsidRPr="008C1EA9" w:rsidRDefault="00700410" w:rsidP="00700410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>3.</w:t>
      </w:r>
    </w:p>
    <w:p w14:paraId="72D3881B" w14:textId="77777777" w:rsidR="00700410" w:rsidRPr="008C1EA9" w:rsidRDefault="00700410" w:rsidP="00700410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>4.</w:t>
      </w:r>
    </w:p>
    <w:p w14:paraId="38196FBE" w14:textId="77777777" w:rsidR="00700410" w:rsidRPr="008C1EA9" w:rsidRDefault="00700410" w:rsidP="00700410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>5. Ruegos y preguntas</w:t>
      </w:r>
    </w:p>
    <w:p w14:paraId="42E09049" w14:textId="77777777" w:rsidR="00700410" w:rsidRPr="008C1EA9" w:rsidRDefault="00700410" w:rsidP="00700410">
      <w:pPr>
        <w:jc w:val="both"/>
        <w:rPr>
          <w:rFonts w:ascii="Arial" w:hAnsi="Arial" w:cs="Arial"/>
          <w:sz w:val="24"/>
          <w:szCs w:val="24"/>
        </w:rPr>
      </w:pPr>
    </w:p>
    <w:p w14:paraId="3C0C0634" w14:textId="77777777" w:rsidR="00700410" w:rsidRPr="008C1EA9" w:rsidRDefault="00700410" w:rsidP="00700410">
      <w:pPr>
        <w:jc w:val="both"/>
        <w:rPr>
          <w:rFonts w:ascii="Arial" w:hAnsi="Arial" w:cs="Arial"/>
          <w:sz w:val="24"/>
          <w:szCs w:val="24"/>
        </w:rPr>
      </w:pPr>
    </w:p>
    <w:p w14:paraId="3456CFE2" w14:textId="77777777" w:rsidR="00700410" w:rsidRPr="008C1EA9" w:rsidRDefault="00700410" w:rsidP="00700410">
      <w:pPr>
        <w:jc w:val="both"/>
        <w:rPr>
          <w:rFonts w:ascii="Arial" w:hAnsi="Arial" w:cs="Arial"/>
          <w:sz w:val="24"/>
          <w:szCs w:val="24"/>
        </w:rPr>
      </w:pPr>
    </w:p>
    <w:p w14:paraId="0171E686" w14:textId="77777777" w:rsidR="00700410" w:rsidRPr="008C1EA9" w:rsidRDefault="00700410" w:rsidP="00700410">
      <w:pPr>
        <w:jc w:val="both"/>
        <w:rPr>
          <w:rFonts w:ascii="Arial" w:hAnsi="Arial" w:cs="Arial"/>
          <w:sz w:val="24"/>
          <w:szCs w:val="24"/>
        </w:rPr>
      </w:pPr>
    </w:p>
    <w:p w14:paraId="09A558DB" w14:textId="77777777" w:rsidR="00700410" w:rsidRPr="008C1EA9" w:rsidRDefault="00700410" w:rsidP="0070041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C1EA9">
        <w:rPr>
          <w:rFonts w:ascii="Arial" w:hAnsi="Arial" w:cs="Arial"/>
          <w:sz w:val="24"/>
          <w:szCs w:val="24"/>
        </w:rPr>
        <w:t>Fdo</w:t>
      </w:r>
      <w:proofErr w:type="spellEnd"/>
      <w:r w:rsidRPr="008C1EA9">
        <w:rPr>
          <w:rFonts w:ascii="Arial" w:hAnsi="Arial" w:cs="Arial"/>
          <w:sz w:val="24"/>
          <w:szCs w:val="24"/>
        </w:rPr>
        <w:t>:</w:t>
      </w:r>
    </w:p>
    <w:p w14:paraId="274E898D" w14:textId="77777777" w:rsidR="00700410" w:rsidRPr="008C1EA9" w:rsidRDefault="00700410" w:rsidP="00700410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 xml:space="preserve">Secretaría de la Comisión </w:t>
      </w:r>
    </w:p>
    <w:p w14:paraId="0AFFA9D9" w14:textId="77777777" w:rsidR="00700410" w:rsidRPr="008C1EA9" w:rsidRDefault="00700410" w:rsidP="00700410">
      <w:pPr>
        <w:jc w:val="both"/>
        <w:rPr>
          <w:rFonts w:ascii="Arial" w:hAnsi="Arial" w:cs="Arial"/>
          <w:sz w:val="24"/>
          <w:szCs w:val="24"/>
        </w:rPr>
      </w:pPr>
    </w:p>
    <w:p w14:paraId="0D23ADD5" w14:textId="77777777" w:rsidR="00700410" w:rsidRPr="008C1EA9" w:rsidRDefault="00700410" w:rsidP="00700410">
      <w:pPr>
        <w:jc w:val="both"/>
        <w:rPr>
          <w:rFonts w:ascii="Arial" w:hAnsi="Arial" w:cs="Arial"/>
          <w:sz w:val="24"/>
          <w:szCs w:val="24"/>
        </w:rPr>
      </w:pPr>
    </w:p>
    <w:p w14:paraId="2CD084DB" w14:textId="77777777" w:rsidR="00700410" w:rsidRDefault="00700410"/>
    <w:sectPr w:rsidR="00700410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C157F" w14:textId="77777777" w:rsidR="00700410" w:rsidRDefault="00700410" w:rsidP="00700410">
      <w:pPr>
        <w:spacing w:after="0" w:line="240" w:lineRule="auto"/>
      </w:pPr>
      <w:r>
        <w:separator/>
      </w:r>
    </w:p>
  </w:endnote>
  <w:endnote w:type="continuationSeparator" w:id="0">
    <w:p w14:paraId="6DE13CE3" w14:textId="77777777" w:rsidR="00700410" w:rsidRDefault="00700410" w:rsidP="0070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34489" w14:textId="77777777" w:rsidR="00700410" w:rsidRDefault="00700410" w:rsidP="00700410">
      <w:pPr>
        <w:spacing w:after="0" w:line="240" w:lineRule="auto"/>
      </w:pPr>
      <w:r>
        <w:separator/>
      </w:r>
    </w:p>
  </w:footnote>
  <w:footnote w:type="continuationSeparator" w:id="0">
    <w:p w14:paraId="5B5B8BE6" w14:textId="77777777" w:rsidR="00700410" w:rsidRDefault="00700410" w:rsidP="00700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71CE6" w14:textId="77777777" w:rsidR="00700410" w:rsidRDefault="00700410">
    <w:pPr>
      <w:pStyle w:val="Encabezado"/>
    </w:pPr>
    <w:r>
      <w:rPr>
        <w:noProof/>
        <w:lang w:eastAsia="es-ES"/>
      </w:rPr>
      <w:drawing>
        <wp:inline distT="0" distB="0" distL="0" distR="0" wp14:anchorId="106C50FE" wp14:editId="266BE79B">
          <wp:extent cx="5383530" cy="829310"/>
          <wp:effectExtent l="0" t="0" r="7620" b="889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 w:grammar="clean"/>
  <w:revisionView w:comments="0" w:insDel="0"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10"/>
    <w:rsid w:val="0070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2BA5"/>
  <w15:chartTrackingRefBased/>
  <w15:docId w15:val="{83F5F730-3DEC-462D-8F1D-3671B10C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4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04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410"/>
  </w:style>
  <w:style w:type="paragraph" w:styleId="Piedepgina">
    <w:name w:val="footer"/>
    <w:basedOn w:val="Normal"/>
    <w:link w:val="PiedepginaCar"/>
    <w:uiPriority w:val="99"/>
    <w:unhideWhenUsed/>
    <w:rsid w:val="007004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DBABFE5FC79428C96B45BC7EF630A" ma:contentTypeVersion="13" ma:contentTypeDescription="Create a new document." ma:contentTypeScope="" ma:versionID="d39568b39aee01e03d57291345c448c8">
  <xsd:schema xmlns:xsd="http://www.w3.org/2001/XMLSchema" xmlns:xs="http://www.w3.org/2001/XMLSchema" xmlns:p="http://schemas.microsoft.com/office/2006/metadata/properties" xmlns:ns3="77139d62-4371-49a1-b6f4-61ba82aafa18" targetNamespace="http://schemas.microsoft.com/office/2006/metadata/properties" ma:root="true" ma:fieldsID="16823a96c423eb62902516585359a69c" ns3:_="">
    <xsd:import namespace="77139d62-4371-49a1-b6f4-61ba82aafa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39d62-4371-49a1-b6f4-61ba82aafa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139d62-4371-49a1-b6f4-61ba82aafa18" xsi:nil="true"/>
  </documentManagement>
</p:properties>
</file>

<file path=customXml/itemProps1.xml><?xml version="1.0" encoding="utf-8"?>
<ds:datastoreItem xmlns:ds="http://schemas.openxmlformats.org/officeDocument/2006/customXml" ds:itemID="{4D59B1D4-4116-4DF7-ABB4-DAFDE5800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39d62-4371-49a1-b6f4-61ba82aaf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EA1659-17C3-4F08-B4D2-536CE2F046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2467A3-9F47-4245-B238-7BE376676714}">
  <ds:schemaRefs>
    <ds:schemaRef ds:uri="http://schemas.microsoft.com/office/2006/metadata/properties"/>
    <ds:schemaRef ds:uri="http://schemas.microsoft.com/office/infopath/2007/PartnerControls"/>
    <ds:schemaRef ds:uri="77139d62-4371-49a1-b6f4-61ba82aafa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394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Segura Ruiz, Rocio</dc:creator>
  <cp:keywords/>
  <dc:description/>
  <cp:lastModifiedBy>Segura Ruiz, Rocio</cp:lastModifiedBy>
  <cp:revision>1</cp:revision>
  <dcterms:created xsi:type="dcterms:W3CDTF">2023-09-05T17:51:00Z</dcterms:created>
  <dcterms:modified xsi:type="dcterms:W3CDTF">2023-09-05T17:54:00Z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0x010100CDCDBABFE5FC79428C96B45BC7EF630A</vt:lpwstr>
  </property>
</Properties>
</file>