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175B2" w14:textId="77777777" w:rsidR="008E791B" w:rsidRDefault="008E791B" w:rsidP="008E791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4DD2566" w14:textId="77777777" w:rsidR="008E791B" w:rsidRPr="008C1EA9" w:rsidRDefault="008E791B" w:rsidP="008E791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C1EA9">
        <w:rPr>
          <w:rFonts w:ascii="Arial" w:hAnsi="Arial" w:cs="Arial"/>
          <w:b/>
          <w:bCs/>
          <w:sz w:val="24"/>
          <w:szCs w:val="24"/>
        </w:rPr>
        <w:t>ANEXO VI. MODELO DE MEMORIA ANUAL</w:t>
      </w:r>
    </w:p>
    <w:p w14:paraId="72F09E15" w14:textId="77777777" w:rsidR="008E791B" w:rsidRDefault="008E791B" w:rsidP="008E791B">
      <w:pPr>
        <w:jc w:val="both"/>
        <w:rPr>
          <w:rFonts w:ascii="Arial" w:hAnsi="Arial" w:cs="Arial"/>
          <w:sz w:val="24"/>
          <w:szCs w:val="24"/>
        </w:rPr>
      </w:pPr>
    </w:p>
    <w:p w14:paraId="13ED7847" w14:textId="77777777" w:rsidR="008E791B" w:rsidRPr="008C1EA9" w:rsidRDefault="008E791B" w:rsidP="008E791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82BFDF5" w14:textId="77777777" w:rsidR="008E791B" w:rsidRPr="008C1EA9" w:rsidRDefault="008E791B" w:rsidP="008E791B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INTRODUCCIÓN</w:t>
      </w:r>
    </w:p>
    <w:p w14:paraId="6ABA6263" w14:textId="77777777" w:rsidR="008E791B" w:rsidRPr="008C1EA9" w:rsidRDefault="008E791B" w:rsidP="008E791B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 xml:space="preserve"> </w:t>
      </w:r>
    </w:p>
    <w:p w14:paraId="0B5D6DA0" w14:textId="77777777" w:rsidR="008E791B" w:rsidRPr="008C1EA9" w:rsidRDefault="008E791B" w:rsidP="008E791B">
      <w:pPr>
        <w:jc w:val="both"/>
        <w:rPr>
          <w:rFonts w:ascii="Arial" w:hAnsi="Arial" w:cs="Arial"/>
          <w:sz w:val="24"/>
          <w:szCs w:val="24"/>
        </w:rPr>
      </w:pPr>
    </w:p>
    <w:p w14:paraId="1A4337B1" w14:textId="77777777" w:rsidR="008E791B" w:rsidRPr="008C1EA9" w:rsidRDefault="008E791B" w:rsidP="008E791B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VOCALÍAS</w:t>
      </w:r>
    </w:p>
    <w:p w14:paraId="1FBC4D5B" w14:textId="77777777" w:rsidR="008E791B" w:rsidRPr="008C1EA9" w:rsidRDefault="008E791B" w:rsidP="008E791B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 xml:space="preserve"> </w:t>
      </w:r>
    </w:p>
    <w:p w14:paraId="15F05D8C" w14:textId="77777777" w:rsidR="008E791B" w:rsidRPr="008C1EA9" w:rsidRDefault="008E791B" w:rsidP="008E791B">
      <w:pPr>
        <w:jc w:val="both"/>
        <w:rPr>
          <w:rFonts w:ascii="Arial" w:hAnsi="Arial" w:cs="Arial"/>
          <w:sz w:val="24"/>
          <w:szCs w:val="24"/>
        </w:rPr>
      </w:pPr>
    </w:p>
    <w:p w14:paraId="41419442" w14:textId="77777777" w:rsidR="008E791B" w:rsidRPr="008C1EA9" w:rsidRDefault="008E791B" w:rsidP="008E791B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METODOLOGÍA DE TRABAJO</w:t>
      </w:r>
    </w:p>
    <w:p w14:paraId="0BE17DFF" w14:textId="77777777" w:rsidR="008E791B" w:rsidRPr="008C1EA9" w:rsidRDefault="008E791B" w:rsidP="008E791B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 xml:space="preserve"> </w:t>
      </w:r>
    </w:p>
    <w:p w14:paraId="64AB6731" w14:textId="77777777" w:rsidR="008E791B" w:rsidRPr="008C1EA9" w:rsidRDefault="008E791B" w:rsidP="008E791B">
      <w:pPr>
        <w:jc w:val="both"/>
        <w:rPr>
          <w:rFonts w:ascii="Arial" w:hAnsi="Arial" w:cs="Arial"/>
          <w:sz w:val="24"/>
          <w:szCs w:val="24"/>
        </w:rPr>
      </w:pPr>
    </w:p>
    <w:p w14:paraId="1EA2AE8D" w14:textId="77777777" w:rsidR="008E791B" w:rsidRPr="008C1EA9" w:rsidRDefault="008E791B" w:rsidP="008E791B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>ACTIVIDADES DESARROLLADAS POR LA COMISIÓN Y ACUERDOS ADOPTADOS</w:t>
      </w:r>
    </w:p>
    <w:p w14:paraId="620F1257" w14:textId="77777777" w:rsidR="008E791B" w:rsidRPr="008C1EA9" w:rsidRDefault="008E791B" w:rsidP="008E791B">
      <w:pPr>
        <w:jc w:val="both"/>
        <w:rPr>
          <w:rFonts w:ascii="Arial" w:hAnsi="Arial" w:cs="Arial"/>
          <w:sz w:val="24"/>
          <w:szCs w:val="24"/>
        </w:rPr>
      </w:pPr>
      <w:r w:rsidRPr="008C1EA9">
        <w:rPr>
          <w:rFonts w:ascii="Arial" w:hAnsi="Arial" w:cs="Arial"/>
          <w:sz w:val="24"/>
          <w:szCs w:val="24"/>
        </w:rPr>
        <w:t xml:space="preserve">  </w:t>
      </w:r>
    </w:p>
    <w:p w14:paraId="773F7981" w14:textId="77777777" w:rsidR="008E791B" w:rsidRPr="008C1EA9" w:rsidRDefault="008E791B" w:rsidP="008E791B">
      <w:pPr>
        <w:jc w:val="both"/>
        <w:rPr>
          <w:rFonts w:ascii="Arial" w:hAnsi="Arial" w:cs="Arial"/>
          <w:sz w:val="24"/>
          <w:szCs w:val="24"/>
        </w:rPr>
      </w:pPr>
    </w:p>
    <w:p w14:paraId="59254B43" w14:textId="77777777" w:rsidR="008E791B" w:rsidRPr="008C1EA9" w:rsidRDefault="008E791B" w:rsidP="008E791B">
      <w:pPr>
        <w:jc w:val="both"/>
        <w:rPr>
          <w:rFonts w:ascii="Arial" w:hAnsi="Arial" w:cs="Arial"/>
          <w:sz w:val="24"/>
          <w:szCs w:val="24"/>
        </w:rPr>
      </w:pPr>
    </w:p>
    <w:p w14:paraId="06C53DDB" w14:textId="77777777" w:rsidR="008E791B" w:rsidRPr="008C1EA9" w:rsidRDefault="008E791B" w:rsidP="008E791B">
      <w:pPr>
        <w:jc w:val="both"/>
        <w:rPr>
          <w:rFonts w:ascii="Arial" w:hAnsi="Arial" w:cs="Arial"/>
          <w:sz w:val="24"/>
          <w:szCs w:val="24"/>
        </w:rPr>
      </w:pPr>
    </w:p>
    <w:p w14:paraId="57E2BF57" w14:textId="77777777" w:rsidR="008E791B" w:rsidRPr="008C1EA9" w:rsidRDefault="008E791B" w:rsidP="008E791B">
      <w:pPr>
        <w:jc w:val="both"/>
        <w:rPr>
          <w:rFonts w:ascii="Arial" w:hAnsi="Arial" w:cs="Arial"/>
          <w:sz w:val="24"/>
          <w:szCs w:val="24"/>
        </w:rPr>
      </w:pPr>
    </w:p>
    <w:p w14:paraId="30D36311" w14:textId="77777777" w:rsidR="008E791B" w:rsidRDefault="008E791B"/>
    <w:sectPr w:rsidR="008E791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09950" w14:textId="77777777" w:rsidR="008E791B" w:rsidRDefault="008E791B" w:rsidP="008E791B">
      <w:pPr>
        <w:spacing w:after="0" w:line="240" w:lineRule="auto"/>
      </w:pPr>
      <w:r>
        <w:separator/>
      </w:r>
    </w:p>
  </w:endnote>
  <w:endnote w:type="continuationSeparator" w:id="0">
    <w:p w14:paraId="26CFDC8F" w14:textId="77777777" w:rsidR="008E791B" w:rsidRDefault="008E791B" w:rsidP="008E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3F4C2" w14:textId="77777777" w:rsidR="008E791B" w:rsidRDefault="008E791B" w:rsidP="008E791B">
      <w:pPr>
        <w:spacing w:after="0" w:line="240" w:lineRule="auto"/>
      </w:pPr>
      <w:r>
        <w:separator/>
      </w:r>
    </w:p>
  </w:footnote>
  <w:footnote w:type="continuationSeparator" w:id="0">
    <w:p w14:paraId="429019A5" w14:textId="77777777" w:rsidR="008E791B" w:rsidRDefault="008E791B" w:rsidP="008E7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CF937" w14:textId="77777777" w:rsidR="008E791B" w:rsidRDefault="008E791B">
    <w:pPr>
      <w:pStyle w:val="Encabezado"/>
    </w:pPr>
    <w:r>
      <w:rPr>
        <w:noProof/>
        <w:lang w:eastAsia="es-ES"/>
      </w:rPr>
      <w:drawing>
        <wp:inline distT="0" distB="0" distL="0" distR="0" wp14:anchorId="0C813147" wp14:editId="534C1C66">
          <wp:extent cx="5383530" cy="829310"/>
          <wp:effectExtent l="0" t="0" r="7620" b="889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revisionView w:comments="0" w:insDel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1B"/>
    <w:rsid w:val="008E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8988"/>
  <w15:chartTrackingRefBased/>
  <w15:docId w15:val="{B91E9377-477A-479B-A747-5A1E30A4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9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7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791B"/>
  </w:style>
  <w:style w:type="paragraph" w:styleId="Piedepgina">
    <w:name w:val="footer"/>
    <w:basedOn w:val="Normal"/>
    <w:link w:val="PiedepginaCar"/>
    <w:uiPriority w:val="99"/>
    <w:unhideWhenUsed/>
    <w:rsid w:val="008E7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DBABFE5FC79428C96B45BC7EF630A" ma:contentTypeVersion="13" ma:contentTypeDescription="Create a new document." ma:contentTypeScope="" ma:versionID="d39568b39aee01e03d57291345c448c8">
  <xsd:schema xmlns:xsd="http://www.w3.org/2001/XMLSchema" xmlns:xs="http://www.w3.org/2001/XMLSchema" xmlns:p="http://schemas.microsoft.com/office/2006/metadata/properties" xmlns:ns3="77139d62-4371-49a1-b6f4-61ba82aafa18" targetNamespace="http://schemas.microsoft.com/office/2006/metadata/properties" ma:root="true" ma:fieldsID="16823a96c423eb62902516585359a69c" ns3:_="">
    <xsd:import namespace="77139d62-4371-49a1-b6f4-61ba82aafa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39d62-4371-49a1-b6f4-61ba82aaf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139d62-4371-49a1-b6f4-61ba82aafa18" xsi:nil="true"/>
  </documentManagement>
</p:properties>
</file>

<file path=customXml/itemProps1.xml><?xml version="1.0" encoding="utf-8"?>
<ds:datastoreItem xmlns:ds="http://schemas.openxmlformats.org/officeDocument/2006/customXml" ds:itemID="{D84D571B-0451-4C31-B64C-84052CE84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39d62-4371-49a1-b6f4-61ba82aaf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076BE-2B39-4517-B7A5-C3F71A33B0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CA48A-3003-4D05-A8F5-739524D43611}">
  <ds:schemaRefs>
    <ds:schemaRef ds:uri="http://schemas.microsoft.com/office/2006/metadata/properties"/>
    <ds:schemaRef ds:uri="http://schemas.microsoft.com/office/infopath/2007/PartnerControls"/>
    <ds:schemaRef ds:uri="77139d62-4371-49a1-b6f4-61ba82aafa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Segura Ruiz, Rocio</dc:creator>
  <cp:keywords/>
  <dc:description/>
  <cp:lastModifiedBy>Segura Ruiz, Rocio</cp:lastModifiedBy>
  <cp:revision>1</cp:revision>
  <dcterms:created xsi:type="dcterms:W3CDTF">2023-09-05T17:49:00Z</dcterms:created>
  <dcterms:modified xsi:type="dcterms:W3CDTF">2023-09-05T17:51:00Z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0x010100CDCDBABFE5FC79428C96B45BC7EF630A</vt:lpwstr>
  </property>
</Properties>
</file>