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E0174" w14:textId="77777777" w:rsidR="0089744D" w:rsidRPr="008E1FC2" w:rsidRDefault="0089744D" w:rsidP="0089744D">
      <w:pPr>
        <w:autoSpaceDE w:val="0"/>
        <w:autoSpaceDN w:val="0"/>
        <w:adjustRightInd w:val="0"/>
        <w:rPr>
          <w:rFonts w:ascii="NewsGotT" w:hAnsi="NewsGotT" w:cs="Arial"/>
          <w:b/>
          <w:color w:val="000000"/>
          <w:sz w:val="24"/>
          <w:szCs w:val="24"/>
        </w:rPr>
      </w:pPr>
      <w:r w:rsidRPr="004654C8">
        <w:rPr>
          <w:rFonts w:ascii="NewsGotT" w:hAnsi="NewsGotT" w:cs="Arial"/>
          <w:b/>
          <w:color w:val="000000"/>
          <w:sz w:val="24"/>
          <w:szCs w:val="24"/>
        </w:rPr>
        <w:t xml:space="preserve">ANEXO </w:t>
      </w:r>
      <w:r>
        <w:rPr>
          <w:rFonts w:ascii="NewsGotT" w:hAnsi="NewsGotT" w:cs="Arial"/>
          <w:b/>
          <w:color w:val="000000"/>
          <w:sz w:val="24"/>
          <w:szCs w:val="24"/>
        </w:rPr>
        <w:t>2</w:t>
      </w:r>
      <w:r w:rsidRPr="004654C8">
        <w:rPr>
          <w:rFonts w:ascii="NewsGotT" w:hAnsi="NewsGotT" w:cs="Arial"/>
          <w:b/>
          <w:color w:val="000000"/>
          <w:sz w:val="24"/>
          <w:szCs w:val="24"/>
        </w:rPr>
        <w:t xml:space="preserve">. </w:t>
      </w:r>
      <w:r w:rsidRPr="008E1FC2">
        <w:rPr>
          <w:rFonts w:ascii="NewsGotT" w:hAnsi="NewsGotT" w:cs="Arial"/>
          <w:b/>
          <w:color w:val="000000"/>
          <w:sz w:val="24"/>
          <w:szCs w:val="24"/>
        </w:rPr>
        <w:t>MEMORIA CIENTÍFICA Y PROFESIONAL DE LA U</w:t>
      </w:r>
      <w:r>
        <w:rPr>
          <w:rFonts w:ascii="NewsGotT" w:hAnsi="NewsGotT" w:cs="Arial"/>
          <w:b/>
          <w:color w:val="000000"/>
          <w:sz w:val="24"/>
          <w:szCs w:val="24"/>
        </w:rPr>
        <w:t>NIDAD CLÍNICA</w:t>
      </w:r>
      <w:r w:rsidRPr="008E1FC2">
        <w:rPr>
          <w:rFonts w:ascii="NewsGotT" w:hAnsi="NewsGotT" w:cs="Arial"/>
          <w:b/>
          <w:color w:val="000000"/>
          <w:sz w:val="24"/>
          <w:szCs w:val="24"/>
        </w:rPr>
        <w:t xml:space="preserve"> EN LOS</w:t>
      </w:r>
      <w:r>
        <w:rPr>
          <w:rFonts w:ascii="NewsGotT" w:hAnsi="NewsGotT" w:cs="Arial"/>
          <w:b/>
          <w:color w:val="000000"/>
          <w:sz w:val="24"/>
          <w:szCs w:val="24"/>
        </w:rPr>
        <w:t xml:space="preserve"> </w:t>
      </w:r>
      <w:r w:rsidRPr="008E1FC2">
        <w:rPr>
          <w:rFonts w:ascii="NewsGotT" w:hAnsi="NewsGotT" w:cs="Arial"/>
          <w:b/>
          <w:color w:val="000000"/>
          <w:sz w:val="24"/>
          <w:szCs w:val="24"/>
        </w:rPr>
        <w:t xml:space="preserve">ÚLTIMOS </w:t>
      </w:r>
      <w:r>
        <w:rPr>
          <w:rFonts w:ascii="NewsGotT" w:hAnsi="NewsGotT" w:cs="Arial"/>
          <w:b/>
          <w:color w:val="000000"/>
          <w:sz w:val="24"/>
          <w:szCs w:val="24"/>
        </w:rPr>
        <w:t>5</w:t>
      </w:r>
      <w:r w:rsidRPr="008E1FC2">
        <w:rPr>
          <w:rFonts w:ascii="NewsGotT" w:hAnsi="NewsGotT" w:cs="Arial"/>
          <w:b/>
          <w:color w:val="000000"/>
          <w:sz w:val="24"/>
          <w:szCs w:val="24"/>
        </w:rPr>
        <w:t xml:space="preserve"> AÑOS</w:t>
      </w:r>
    </w:p>
    <w:p w14:paraId="525A8280" w14:textId="77777777" w:rsidR="0089744D" w:rsidRPr="004654C8" w:rsidRDefault="0089744D" w:rsidP="0089744D">
      <w:pPr>
        <w:tabs>
          <w:tab w:val="left" w:pos="426"/>
        </w:tabs>
        <w:rPr>
          <w:rFonts w:ascii="NewsGotT" w:hAnsi="NewsGotT" w:cs="Arial"/>
          <w:color w:val="000000"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1259"/>
        <w:gridCol w:w="1260"/>
        <w:gridCol w:w="3275"/>
      </w:tblGrid>
      <w:tr w:rsidR="0089744D" w:rsidRPr="0089744D" w14:paraId="31A8E1C0" w14:textId="77777777" w:rsidTr="00B43114">
        <w:trPr>
          <w:trHeight w:val="284"/>
        </w:trPr>
        <w:tc>
          <w:tcPr>
            <w:tcW w:w="9284" w:type="dxa"/>
            <w:gridSpan w:val="4"/>
            <w:shd w:val="clear" w:color="auto" w:fill="E6E6E6"/>
            <w:vAlign w:val="center"/>
          </w:tcPr>
          <w:p w14:paraId="754D4DA6" w14:textId="77777777" w:rsidR="0089744D" w:rsidRPr="0089744D" w:rsidRDefault="0089744D" w:rsidP="00B43114">
            <w:pPr>
              <w:pStyle w:val="Ttulo7"/>
              <w:spacing w:before="100" w:beforeAutospacing="1"/>
              <w:rPr>
                <w:rFonts w:ascii="NewsGotT" w:hAnsi="NewsGotT" w:cs="Arial"/>
                <w:color w:val="000000"/>
              </w:rPr>
            </w:pPr>
            <w:r w:rsidRPr="00E22FDB">
              <w:rPr>
                <w:rFonts w:ascii="NewsGotT" w:hAnsi="NewsGotT" w:cs="Arial"/>
                <w:color w:val="000000"/>
              </w:rPr>
              <w:t xml:space="preserve"> </w:t>
            </w:r>
            <w:r w:rsidRPr="0089744D">
              <w:rPr>
                <w:rFonts w:ascii="NewsGotT" w:hAnsi="NewsGotT" w:cs="Arial"/>
                <w:color w:val="000000"/>
              </w:rPr>
              <w:t>DATOS IDENTIFICATIVOS DE LA U</w:t>
            </w:r>
            <w:r>
              <w:rPr>
                <w:rFonts w:ascii="NewsGotT" w:hAnsi="NewsGotT" w:cs="Arial"/>
                <w:color w:val="000000"/>
              </w:rPr>
              <w:t>NIDAD CLÍNICA</w:t>
            </w:r>
          </w:p>
        </w:tc>
      </w:tr>
      <w:tr w:rsidR="0089744D" w:rsidRPr="004654C8" w14:paraId="303EADCA" w14:textId="77777777" w:rsidTr="00B43114">
        <w:trPr>
          <w:trHeight w:val="284"/>
        </w:trPr>
        <w:tc>
          <w:tcPr>
            <w:tcW w:w="9284" w:type="dxa"/>
            <w:gridSpan w:val="4"/>
          </w:tcPr>
          <w:p w14:paraId="36E953C0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NOMBRE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</w:p>
        </w:tc>
      </w:tr>
      <w:tr w:rsidR="0089744D" w:rsidRPr="004654C8" w14:paraId="185A0AA0" w14:textId="77777777" w:rsidTr="00B43114">
        <w:trPr>
          <w:trHeight w:val="284"/>
        </w:trPr>
        <w:tc>
          <w:tcPr>
            <w:tcW w:w="9284" w:type="dxa"/>
            <w:gridSpan w:val="4"/>
          </w:tcPr>
          <w:p w14:paraId="6F9DEB55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DIRECTOR/A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</w:p>
        </w:tc>
      </w:tr>
      <w:tr w:rsidR="0089744D" w:rsidRPr="004654C8" w14:paraId="79EA7993" w14:textId="77777777" w:rsidTr="00B43114">
        <w:trPr>
          <w:trHeight w:val="284"/>
        </w:trPr>
        <w:tc>
          <w:tcPr>
            <w:tcW w:w="9284" w:type="dxa"/>
            <w:gridSpan w:val="4"/>
          </w:tcPr>
          <w:p w14:paraId="51566195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CENTRO</w:t>
            </w:r>
          </w:p>
        </w:tc>
      </w:tr>
      <w:tr w:rsidR="0089744D" w:rsidRPr="004654C8" w14:paraId="46864A59" w14:textId="77777777" w:rsidTr="00B43114">
        <w:trPr>
          <w:trHeight w:val="284"/>
        </w:trPr>
        <w:tc>
          <w:tcPr>
            <w:tcW w:w="9284" w:type="dxa"/>
            <w:gridSpan w:val="4"/>
          </w:tcPr>
          <w:p w14:paraId="3347048C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DIRECCIÓN</w:t>
            </w:r>
          </w:p>
        </w:tc>
      </w:tr>
      <w:tr w:rsidR="0089744D" w:rsidRPr="004654C8" w14:paraId="04E82FF5" w14:textId="77777777" w:rsidTr="00B43114">
        <w:trPr>
          <w:trHeight w:val="284"/>
        </w:trPr>
        <w:tc>
          <w:tcPr>
            <w:tcW w:w="3490" w:type="dxa"/>
          </w:tcPr>
          <w:p w14:paraId="28DF09DB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LOCALIDAD</w:t>
            </w:r>
          </w:p>
        </w:tc>
        <w:tc>
          <w:tcPr>
            <w:tcW w:w="2519" w:type="dxa"/>
            <w:gridSpan w:val="2"/>
          </w:tcPr>
          <w:p w14:paraId="0F89E204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PROVINCIA</w:t>
            </w:r>
          </w:p>
        </w:tc>
        <w:tc>
          <w:tcPr>
            <w:tcW w:w="3275" w:type="dxa"/>
          </w:tcPr>
          <w:p w14:paraId="37B0638F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CÓDIGO POSTAL</w:t>
            </w:r>
          </w:p>
        </w:tc>
      </w:tr>
      <w:tr w:rsidR="0089744D" w:rsidRPr="004654C8" w14:paraId="0B3C3D67" w14:textId="77777777" w:rsidTr="00B43114">
        <w:trPr>
          <w:trHeight w:val="284"/>
        </w:trPr>
        <w:tc>
          <w:tcPr>
            <w:tcW w:w="4749" w:type="dxa"/>
            <w:gridSpan w:val="2"/>
          </w:tcPr>
          <w:p w14:paraId="5A8476A9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>TELÉFONO</w:t>
            </w:r>
          </w:p>
        </w:tc>
        <w:tc>
          <w:tcPr>
            <w:tcW w:w="4535" w:type="dxa"/>
            <w:gridSpan w:val="2"/>
          </w:tcPr>
          <w:p w14:paraId="26C91520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  <w:lang w:val="en-GB"/>
              </w:rPr>
              <w:t xml:space="preserve">e-mail </w:t>
            </w:r>
          </w:p>
        </w:tc>
      </w:tr>
    </w:tbl>
    <w:p w14:paraId="210C448E" w14:textId="77777777" w:rsidR="0089744D" w:rsidRPr="004654C8" w:rsidRDefault="0089744D" w:rsidP="0089744D">
      <w:pPr>
        <w:rPr>
          <w:rFonts w:ascii="NewsGotT" w:hAnsi="NewsGotT" w:cs="Arial"/>
          <w:b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9744D" w:rsidRPr="004654C8" w14:paraId="3E6AAB64" w14:textId="77777777" w:rsidTr="00B43114">
        <w:trPr>
          <w:trHeight w:val="454"/>
        </w:trPr>
        <w:tc>
          <w:tcPr>
            <w:tcW w:w="9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14:paraId="6EAEAE89" w14:textId="77777777" w:rsidR="0089744D" w:rsidRPr="004654C8" w:rsidRDefault="0089744D" w:rsidP="00B43114">
            <w:pPr>
              <w:pStyle w:val="Ttulo7"/>
              <w:spacing w:before="100" w:beforeAutospacing="1"/>
              <w:rPr>
                <w:rFonts w:ascii="NewsGotT" w:hAnsi="NewsGotT" w:cs="Arial"/>
                <w:color w:val="008000"/>
              </w:rPr>
            </w:pPr>
            <w:r>
              <w:rPr>
                <w:rFonts w:ascii="NewsGotT" w:hAnsi="NewsGotT" w:cs="Arial"/>
                <w:color w:val="000000"/>
              </w:rPr>
              <w:t>1</w:t>
            </w:r>
            <w:r w:rsidRPr="004654C8">
              <w:rPr>
                <w:rFonts w:ascii="NewsGotT" w:hAnsi="NewsGotT" w:cs="Arial"/>
                <w:color w:val="000000"/>
              </w:rPr>
              <w:t>. ACREDITACIÓN DE LA U</w:t>
            </w:r>
            <w:r>
              <w:rPr>
                <w:rFonts w:ascii="NewsGotT" w:hAnsi="NewsGotT" w:cs="Arial"/>
                <w:color w:val="000000"/>
              </w:rPr>
              <w:t>NIDAD</w:t>
            </w:r>
            <w:r w:rsidRPr="004654C8">
              <w:rPr>
                <w:rFonts w:ascii="NewsGotT" w:hAnsi="NewsGotT" w:cs="Arial"/>
                <w:color w:val="008000"/>
              </w:rPr>
              <w:t xml:space="preserve"> </w:t>
            </w:r>
            <w:r w:rsidRPr="0089744D">
              <w:rPr>
                <w:rFonts w:ascii="NewsGotT" w:hAnsi="NewsGotT" w:cs="Arial"/>
              </w:rPr>
              <w:t>CLÍNICA</w:t>
            </w:r>
          </w:p>
        </w:tc>
      </w:tr>
      <w:tr w:rsidR="0089744D" w:rsidRPr="004654C8" w14:paraId="330442C0" w14:textId="77777777" w:rsidTr="00B43114">
        <w:trPr>
          <w:trHeight w:val="454"/>
        </w:trPr>
        <w:tc>
          <w:tcPr>
            <w:tcW w:w="9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3DEB47" w14:textId="77777777" w:rsidR="0089744D" w:rsidRPr="004654C8" w:rsidRDefault="0089744D" w:rsidP="00B43114">
            <w:pPr>
              <w:autoSpaceDE w:val="0"/>
              <w:autoSpaceDN w:val="0"/>
              <w:adjustRightInd w:val="0"/>
              <w:rPr>
                <w:rFonts w:ascii="NewsGotT" w:hAnsi="NewsGotT" w:cs="Arial"/>
                <w:sz w:val="24"/>
                <w:szCs w:val="24"/>
              </w:rPr>
            </w:pPr>
            <w:r w:rsidRPr="0018050D">
              <w:rPr>
                <w:rFonts w:ascii="NewsGotT" w:hAnsi="NewsGotT" w:cs="Arial"/>
                <w:sz w:val="22"/>
                <w:szCs w:val="24"/>
              </w:rPr>
              <w:t>Indicar, según proceda, el nivel de acreditación de la U</w:t>
            </w:r>
            <w:r>
              <w:rPr>
                <w:rFonts w:ascii="NewsGotT" w:hAnsi="NewsGotT" w:cs="Arial"/>
                <w:sz w:val="22"/>
                <w:szCs w:val="24"/>
              </w:rPr>
              <w:t>nidad</w:t>
            </w:r>
            <w:r w:rsidRPr="0018050D">
              <w:rPr>
                <w:rFonts w:ascii="NewsGotT" w:hAnsi="NewsGotT" w:cs="Arial"/>
                <w:sz w:val="22"/>
                <w:szCs w:val="24"/>
              </w:rPr>
              <w:t xml:space="preserve"> y fecha de obtención en su caso</w:t>
            </w:r>
            <w:r>
              <w:rPr>
                <w:rFonts w:ascii="NewsGotT" w:hAnsi="NewsGotT" w:cs="Arial"/>
                <w:sz w:val="22"/>
                <w:szCs w:val="24"/>
              </w:rPr>
              <w:t>,</w:t>
            </w:r>
            <w:r w:rsidRPr="0018050D">
              <w:rPr>
                <w:rFonts w:ascii="NewsGotT" w:hAnsi="NewsGotT" w:cs="Arial"/>
                <w:sz w:val="22"/>
                <w:szCs w:val="24"/>
              </w:rPr>
              <w:t xml:space="preserve"> o la</w:t>
            </w:r>
            <w:r>
              <w:rPr>
                <w:rFonts w:ascii="NewsGotT" w:hAnsi="NewsGotT" w:cs="Arial"/>
                <w:sz w:val="22"/>
                <w:szCs w:val="24"/>
              </w:rPr>
              <w:t xml:space="preserve"> </w:t>
            </w:r>
            <w:r w:rsidRPr="0018050D">
              <w:rPr>
                <w:rFonts w:ascii="NewsGotT" w:hAnsi="NewsGotT" w:cs="Arial"/>
                <w:sz w:val="22"/>
                <w:szCs w:val="24"/>
              </w:rPr>
              <w:t>planificación temporal para su renovación (fecha prevista de reacreditación).</w:t>
            </w:r>
          </w:p>
          <w:p w14:paraId="6B77D55D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  <w:r w:rsidRPr="004654C8">
              <w:rPr>
                <w:rFonts w:ascii="NewsGotT" w:hAnsi="NewsGotT" w:cs="Arial"/>
                <w:sz w:val="24"/>
                <w:szCs w:val="24"/>
              </w:rPr>
              <w:t xml:space="preserve"> </w:t>
            </w:r>
            <w:r w:rsidRPr="004654C8">
              <w:rPr>
                <w:rFonts w:ascii="NewsGotT" w:hAnsi="NewsGotT" w:cs="Arial"/>
                <w:sz w:val="24"/>
                <w:szCs w:val="24"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r w:rsidRPr="004654C8">
              <w:rPr>
                <w:rFonts w:ascii="NewsGotT" w:hAnsi="NewsGotT" w:cs="Arial"/>
                <w:sz w:val="24"/>
                <w:szCs w:val="24"/>
              </w:rPr>
              <w:instrText xml:space="preserve"> FORMTEXT </w:instrText>
            </w:r>
            <w:r w:rsidRPr="004654C8">
              <w:rPr>
                <w:rFonts w:ascii="NewsGotT" w:hAnsi="NewsGotT" w:cs="Arial"/>
                <w:sz w:val="24"/>
                <w:szCs w:val="24"/>
              </w:rPr>
            </w:r>
            <w:r w:rsidRPr="004654C8">
              <w:rPr>
                <w:rFonts w:ascii="NewsGotT" w:hAnsi="NewsGotT" w:cs="Arial"/>
                <w:sz w:val="24"/>
                <w:szCs w:val="24"/>
              </w:rPr>
              <w:fldChar w:fldCharType="separate"/>
            </w:r>
            <w:r w:rsidRPr="004654C8">
              <w:rPr>
                <w:rFonts w:ascii="NewsGotT" w:eastAsia="Arial Unicode MS" w:hAnsi="NewsGotT" w:cs="Arial"/>
                <w:noProof/>
                <w:sz w:val="24"/>
                <w:szCs w:val="24"/>
              </w:rPr>
              <w:t>     </w:t>
            </w:r>
            <w:r w:rsidRPr="004654C8">
              <w:rPr>
                <w:rFonts w:ascii="NewsGotT" w:hAnsi="NewsGotT" w:cs="Arial"/>
                <w:sz w:val="24"/>
                <w:szCs w:val="24"/>
              </w:rPr>
              <w:fldChar w:fldCharType="end"/>
            </w:r>
          </w:p>
          <w:p w14:paraId="6F413111" w14:textId="77777777" w:rsidR="0089744D" w:rsidRPr="004654C8" w:rsidRDefault="0089744D" w:rsidP="00B43114">
            <w:pPr>
              <w:autoSpaceDE w:val="0"/>
              <w:autoSpaceDN w:val="0"/>
              <w:adjustRightInd w:val="0"/>
              <w:rPr>
                <w:rFonts w:ascii="NewsGotT" w:hAnsi="NewsGotT" w:cs="Arial"/>
                <w:sz w:val="24"/>
                <w:szCs w:val="24"/>
              </w:rPr>
            </w:pPr>
          </w:p>
        </w:tc>
      </w:tr>
    </w:tbl>
    <w:p w14:paraId="4581970B" w14:textId="77777777" w:rsidR="0089744D" w:rsidRPr="004654C8" w:rsidRDefault="0089744D" w:rsidP="0089744D">
      <w:pPr>
        <w:rPr>
          <w:rFonts w:ascii="NewsGotT" w:hAnsi="NewsGotT" w:cs="Arial"/>
          <w:b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9744D" w:rsidRPr="004654C8" w14:paraId="7C498F26" w14:textId="77777777" w:rsidTr="00B43114">
        <w:trPr>
          <w:trHeight w:val="284"/>
        </w:trPr>
        <w:tc>
          <w:tcPr>
            <w:tcW w:w="9284" w:type="dxa"/>
            <w:shd w:val="clear" w:color="auto" w:fill="E6E6E6"/>
            <w:vAlign w:val="center"/>
          </w:tcPr>
          <w:p w14:paraId="178C4BED" w14:textId="77777777" w:rsidR="0089744D" w:rsidRPr="004654C8" w:rsidRDefault="0089744D" w:rsidP="00B43114">
            <w:pPr>
              <w:pStyle w:val="Ttulo7"/>
              <w:spacing w:before="100" w:beforeAutospacing="1"/>
              <w:rPr>
                <w:rFonts w:ascii="NewsGotT" w:hAnsi="NewsGotT"/>
                <w:color w:val="008000"/>
              </w:rPr>
            </w:pPr>
            <w:r>
              <w:rPr>
                <w:rFonts w:ascii="NewsGotT" w:hAnsi="NewsGotT" w:cs="Arial"/>
                <w:lang w:val="es-ES_tradnl"/>
              </w:rPr>
              <w:t>2</w:t>
            </w:r>
            <w:r w:rsidRPr="004654C8">
              <w:rPr>
                <w:rFonts w:ascii="NewsGotT" w:hAnsi="NewsGotT" w:cs="Arial"/>
                <w:lang w:val="es-ES_tradnl"/>
              </w:rPr>
              <w:t xml:space="preserve">. RESULTADOS DEL ACUERDO DE GESTIÓN EN LOS ÚLTIMOS </w:t>
            </w:r>
            <w:r>
              <w:rPr>
                <w:rFonts w:ascii="NewsGotT" w:hAnsi="NewsGotT" w:cs="Arial"/>
                <w:lang w:val="es-ES_tradnl"/>
              </w:rPr>
              <w:t>3</w:t>
            </w:r>
            <w:r w:rsidRPr="004654C8">
              <w:rPr>
                <w:rFonts w:ascii="NewsGotT" w:hAnsi="NewsGotT" w:cs="Arial"/>
                <w:lang w:val="es-ES_tradnl"/>
              </w:rPr>
              <w:t xml:space="preserve"> AÑOS</w:t>
            </w:r>
            <w:r w:rsidRPr="004654C8">
              <w:rPr>
                <w:rFonts w:ascii="NewsGotT" w:hAnsi="NewsGotT"/>
                <w:color w:val="008000"/>
              </w:rPr>
              <w:t xml:space="preserve">     </w:t>
            </w:r>
          </w:p>
        </w:tc>
      </w:tr>
      <w:tr w:rsidR="0089744D" w:rsidRPr="004654C8" w14:paraId="14FB08D1" w14:textId="77777777" w:rsidTr="00B43114">
        <w:trPr>
          <w:trHeight w:val="284"/>
        </w:trPr>
        <w:tc>
          <w:tcPr>
            <w:tcW w:w="9284" w:type="dxa"/>
          </w:tcPr>
          <w:p w14:paraId="2D058CA8" w14:textId="77777777" w:rsidR="0089744D" w:rsidRPr="0018050D" w:rsidRDefault="0089744D" w:rsidP="009524BD">
            <w:pPr>
              <w:numPr>
                <w:ilvl w:val="0"/>
                <w:numId w:val="23"/>
              </w:numPr>
              <w:tabs>
                <w:tab w:val="left" w:pos="142"/>
              </w:tabs>
              <w:spacing w:before="120" w:after="0"/>
              <w:ind w:left="714" w:hanging="357"/>
              <w:jc w:val="left"/>
              <w:rPr>
                <w:rFonts w:ascii="NewsGotT" w:hAnsi="NewsGotT" w:cs="Arial"/>
                <w:sz w:val="22"/>
                <w:szCs w:val="24"/>
              </w:rPr>
            </w:pPr>
            <w:r>
              <w:rPr>
                <w:rFonts w:ascii="NewsGotT" w:hAnsi="NewsGotT" w:cs="Arial"/>
                <w:sz w:val="22"/>
                <w:szCs w:val="24"/>
              </w:rPr>
              <w:t>Objetivos</w:t>
            </w:r>
            <w:r w:rsidRPr="0018050D">
              <w:rPr>
                <w:rFonts w:ascii="NewsGotT" w:hAnsi="NewsGotT" w:cs="Arial"/>
                <w:sz w:val="22"/>
                <w:szCs w:val="24"/>
              </w:rPr>
              <w:t xml:space="preserve"> de los Acuerdos de Gestión de los últimos tres años.</w:t>
            </w:r>
          </w:p>
          <w:p w14:paraId="48F1D994" w14:textId="77777777" w:rsidR="0089744D" w:rsidRPr="0018050D" w:rsidRDefault="0089744D" w:rsidP="0089744D">
            <w:pPr>
              <w:numPr>
                <w:ilvl w:val="0"/>
                <w:numId w:val="23"/>
              </w:numPr>
              <w:tabs>
                <w:tab w:val="left" w:pos="142"/>
              </w:tabs>
              <w:spacing w:before="60" w:after="0"/>
              <w:jc w:val="left"/>
              <w:rPr>
                <w:rFonts w:ascii="NewsGotT" w:hAnsi="NewsGotT" w:cs="Arial"/>
                <w:sz w:val="22"/>
                <w:szCs w:val="24"/>
              </w:rPr>
            </w:pPr>
            <w:r w:rsidRPr="0018050D">
              <w:rPr>
                <w:rFonts w:ascii="NewsGotT" w:hAnsi="NewsGotT" w:cs="Arial"/>
                <w:sz w:val="22"/>
                <w:szCs w:val="24"/>
              </w:rPr>
              <w:t>Resultados de consecución de los objetivos de investigación de los Acuerdos de Gestión en los últimos tres años.</w:t>
            </w:r>
          </w:p>
          <w:p w14:paraId="0134E6B9" w14:textId="77777777" w:rsidR="0089744D" w:rsidRPr="0018050D" w:rsidRDefault="0089744D" w:rsidP="009524BD">
            <w:pPr>
              <w:tabs>
                <w:tab w:val="left" w:pos="142"/>
              </w:tabs>
              <w:spacing w:before="180"/>
              <w:rPr>
                <w:rFonts w:ascii="NewsGotT" w:hAnsi="NewsGotT" w:cs="Arial"/>
                <w:sz w:val="22"/>
                <w:szCs w:val="24"/>
              </w:rPr>
            </w:pPr>
            <w:r w:rsidRPr="0018050D">
              <w:rPr>
                <w:rFonts w:ascii="NewsGotT" w:hAnsi="NewsGotT" w:cs="Arial"/>
                <w:sz w:val="22"/>
                <w:szCs w:val="24"/>
              </w:rPr>
              <w:t>(</w:t>
            </w:r>
            <w:r w:rsidRPr="0018050D">
              <w:rPr>
                <w:rFonts w:ascii="NewsGotT" w:hAnsi="NewsGotT" w:cs="Arial"/>
                <w:i/>
                <w:sz w:val="22"/>
                <w:szCs w:val="24"/>
              </w:rPr>
              <w:t>Se aportarán los objetivos contenidos en los AG de cada año y los documentos acreditativos del resultado global de los mismos en cada año, antes de la aplicación del factor de corrección derivado del resultado del Contrato programa del Centro Sanitario)</w:t>
            </w:r>
          </w:p>
          <w:p w14:paraId="65840685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</w:p>
        </w:tc>
      </w:tr>
    </w:tbl>
    <w:p w14:paraId="7D8DF976" w14:textId="77777777" w:rsidR="0089744D" w:rsidRPr="004654C8" w:rsidRDefault="0089744D" w:rsidP="0089744D">
      <w:pPr>
        <w:spacing w:before="60"/>
        <w:rPr>
          <w:rFonts w:ascii="NewsGotT" w:hAnsi="NewsGotT" w:cs="Arial"/>
          <w:b/>
          <w:color w:val="008000"/>
          <w:sz w:val="24"/>
          <w:szCs w:val="24"/>
        </w:rPr>
      </w:pPr>
    </w:p>
    <w:p w14:paraId="4AA82545" w14:textId="77777777" w:rsidR="0089744D" w:rsidRPr="004654C8" w:rsidRDefault="0089744D" w:rsidP="0089744D">
      <w:pPr>
        <w:rPr>
          <w:rFonts w:ascii="NewsGotT" w:hAnsi="NewsGotT" w:cs="Arial"/>
          <w:b/>
          <w:color w:val="000000"/>
          <w:sz w:val="24"/>
          <w:szCs w:val="24"/>
        </w:rPr>
      </w:pPr>
    </w:p>
    <w:p w14:paraId="2FAA9638" w14:textId="77777777" w:rsidR="0089744D" w:rsidRPr="004654C8" w:rsidRDefault="0089744D" w:rsidP="0089744D">
      <w:pPr>
        <w:rPr>
          <w:rFonts w:ascii="NewsGotT" w:hAnsi="NewsGotT" w:cs="Arial"/>
          <w:b/>
          <w:color w:val="000000"/>
          <w:sz w:val="24"/>
          <w:szCs w:val="24"/>
        </w:rPr>
      </w:pPr>
      <w:r w:rsidRPr="004654C8">
        <w:rPr>
          <w:rFonts w:ascii="NewsGotT" w:hAnsi="NewsGotT" w:cs="Arial"/>
          <w:b/>
          <w:color w:val="000000"/>
          <w:sz w:val="24"/>
          <w:szCs w:val="24"/>
        </w:rPr>
        <w:br w:type="page"/>
      </w:r>
    </w:p>
    <w:tbl>
      <w:tblPr>
        <w:tblW w:w="0" w:type="auto"/>
        <w:tblInd w:w="-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20"/>
      </w:tblGrid>
      <w:tr w:rsidR="0089744D" w:rsidRPr="004654C8" w14:paraId="5D856D16" w14:textId="77777777" w:rsidTr="00B43114">
        <w:trPr>
          <w:trHeight w:val="284"/>
        </w:trPr>
        <w:tc>
          <w:tcPr>
            <w:tcW w:w="0" w:type="auto"/>
            <w:shd w:val="clear" w:color="auto" w:fill="E6E6E6"/>
            <w:vAlign w:val="center"/>
          </w:tcPr>
          <w:p w14:paraId="3E51A721" w14:textId="77777777" w:rsidR="0089744D" w:rsidRPr="004654C8" w:rsidRDefault="0089744D" w:rsidP="00B43114">
            <w:pPr>
              <w:pStyle w:val="Ttulo7"/>
              <w:spacing w:before="100" w:beforeAutospacing="1"/>
              <w:rPr>
                <w:rFonts w:ascii="NewsGotT" w:hAnsi="NewsGotT"/>
                <w:color w:val="008000"/>
              </w:rPr>
            </w:pPr>
            <w:r>
              <w:rPr>
                <w:rFonts w:ascii="NewsGotT" w:hAnsi="NewsGotT" w:cs="Arial"/>
                <w:lang w:val="es-ES_tradnl"/>
              </w:rPr>
              <w:lastRenderedPageBreak/>
              <w:t>3</w:t>
            </w:r>
            <w:r w:rsidRPr="004654C8">
              <w:rPr>
                <w:rFonts w:ascii="NewsGotT" w:hAnsi="NewsGotT" w:cs="Arial"/>
                <w:lang w:val="es-ES_tradnl"/>
              </w:rPr>
              <w:t xml:space="preserve">. </w:t>
            </w:r>
            <w:r>
              <w:rPr>
                <w:rFonts w:ascii="NewsGotT" w:hAnsi="NewsGotT" w:cs="Arial"/>
                <w:lang w:val="es-ES_tradnl"/>
              </w:rPr>
              <w:t>MEMORIA CIENTÍFICA DE LA UNIDAD</w:t>
            </w:r>
            <w:r w:rsidRPr="004654C8">
              <w:rPr>
                <w:rFonts w:ascii="NewsGotT" w:hAnsi="NewsGotT"/>
                <w:color w:val="008000"/>
              </w:rPr>
              <w:t xml:space="preserve"> </w:t>
            </w:r>
            <w:r w:rsidR="009524BD" w:rsidRPr="009524BD">
              <w:rPr>
                <w:rFonts w:ascii="NewsGotT" w:hAnsi="NewsGotT"/>
              </w:rPr>
              <w:t>CLÍNICA</w:t>
            </w:r>
            <w:r w:rsidRPr="009524BD">
              <w:rPr>
                <w:rFonts w:ascii="NewsGotT" w:hAnsi="NewsGotT"/>
              </w:rPr>
              <w:t xml:space="preserve">  </w:t>
            </w:r>
            <w:r w:rsidRPr="004654C8">
              <w:rPr>
                <w:rFonts w:ascii="NewsGotT" w:hAnsi="NewsGotT"/>
                <w:color w:val="008000"/>
              </w:rPr>
              <w:t xml:space="preserve">  </w:t>
            </w:r>
          </w:p>
        </w:tc>
      </w:tr>
      <w:tr w:rsidR="0089744D" w:rsidRPr="004654C8" w14:paraId="759888CA" w14:textId="77777777" w:rsidTr="00B43114">
        <w:trPr>
          <w:trHeight w:val="284"/>
        </w:trPr>
        <w:tc>
          <w:tcPr>
            <w:tcW w:w="0" w:type="auto"/>
          </w:tcPr>
          <w:p w14:paraId="62B6C57F" w14:textId="77777777" w:rsidR="0089744D" w:rsidRPr="009524BD" w:rsidRDefault="0089744D" w:rsidP="009257A7">
            <w:pPr>
              <w:pStyle w:val="Prrafodelista"/>
              <w:spacing w:before="120"/>
              <w:ind w:left="74"/>
              <w:contextualSpacing w:val="0"/>
              <w:rPr>
                <w:rFonts w:ascii="NewsGotT" w:hAnsi="NewsGotT" w:cs="Arial"/>
                <w:sz w:val="22"/>
                <w:szCs w:val="22"/>
              </w:rPr>
            </w:pPr>
            <w:r w:rsidRPr="009524BD">
              <w:rPr>
                <w:rFonts w:ascii="NewsGotT" w:hAnsi="NewsGotT" w:cs="Arial"/>
                <w:sz w:val="22"/>
                <w:szCs w:val="22"/>
              </w:rPr>
              <w:t>La Comisión evaluará el impacto de la incorporación del investigador o investigadora en la Unidad y la evolución científica de ésta durante los últimos 4</w:t>
            </w:r>
            <w:r w:rsidR="009257A7">
              <w:rPr>
                <w:rFonts w:ascii="NewsGotT" w:hAnsi="NewsGotT" w:cs="Arial"/>
                <w:sz w:val="22"/>
                <w:szCs w:val="22"/>
              </w:rPr>
              <w:t>-5</w:t>
            </w:r>
            <w:r w:rsidRPr="009524BD">
              <w:rPr>
                <w:rFonts w:ascii="NewsGotT" w:hAnsi="NewsGotT" w:cs="Arial"/>
                <w:sz w:val="22"/>
                <w:szCs w:val="22"/>
              </w:rPr>
              <w:t xml:space="preserve"> años del programa. </w:t>
            </w:r>
          </w:p>
          <w:p w14:paraId="18C3978B" w14:textId="77777777" w:rsidR="0089744D" w:rsidRPr="009524BD" w:rsidRDefault="0089744D" w:rsidP="009257A7">
            <w:pPr>
              <w:pStyle w:val="Prrafodelista"/>
              <w:numPr>
                <w:ilvl w:val="1"/>
                <w:numId w:val="24"/>
              </w:numPr>
              <w:spacing w:after="0"/>
              <w:ind w:left="838" w:hanging="425"/>
              <w:rPr>
                <w:rFonts w:ascii="NewsGotT" w:hAnsi="NewsGotT" w:cs="Arial"/>
                <w:sz w:val="22"/>
                <w:szCs w:val="22"/>
              </w:rPr>
            </w:pPr>
            <w:r w:rsidRPr="009524BD">
              <w:rPr>
                <w:rFonts w:ascii="NewsGotT" w:hAnsi="NewsGotT" w:cs="Arial"/>
                <w:sz w:val="22"/>
                <w:szCs w:val="22"/>
              </w:rPr>
              <w:t>Nuevos investigadores (principales emergentes y colaboradores) surgidos en la Unidad</w:t>
            </w:r>
            <w:r w:rsidR="009257A7">
              <w:rPr>
                <w:rFonts w:ascii="NewsGotT" w:hAnsi="NewsGotT" w:cs="Arial"/>
                <w:sz w:val="22"/>
                <w:szCs w:val="22"/>
              </w:rPr>
              <w:t xml:space="preserve">, </w:t>
            </w:r>
            <w:r w:rsidRPr="009524BD">
              <w:rPr>
                <w:rFonts w:ascii="NewsGotT" w:hAnsi="NewsGotT" w:cs="Arial"/>
                <w:sz w:val="22"/>
                <w:szCs w:val="22"/>
              </w:rPr>
              <w:t>incorporados a grupos de investigación con financiación competitiva en el transcurso de los últimos cuatro años del programa.</w:t>
            </w:r>
          </w:p>
          <w:p w14:paraId="22997362" w14:textId="77777777" w:rsidR="0089744D" w:rsidRPr="009524BD" w:rsidRDefault="0089744D" w:rsidP="009257A7">
            <w:pPr>
              <w:pStyle w:val="Prrafodelista"/>
              <w:ind w:left="838" w:hanging="425"/>
              <w:rPr>
                <w:rFonts w:ascii="NewsGotT" w:hAnsi="NewsGotT" w:cs="Arial"/>
                <w:sz w:val="22"/>
                <w:szCs w:val="22"/>
              </w:rPr>
            </w:pPr>
          </w:p>
          <w:p w14:paraId="73EC3FCE" w14:textId="77777777" w:rsidR="0089744D" w:rsidRPr="009524BD" w:rsidRDefault="0089744D" w:rsidP="009257A7">
            <w:pPr>
              <w:pStyle w:val="Prrafodelista"/>
              <w:numPr>
                <w:ilvl w:val="1"/>
                <w:numId w:val="24"/>
              </w:numPr>
              <w:spacing w:after="0"/>
              <w:ind w:left="838" w:hanging="425"/>
              <w:rPr>
                <w:rFonts w:ascii="NewsGotT" w:hAnsi="NewsGotT" w:cs="Arial"/>
                <w:sz w:val="22"/>
                <w:szCs w:val="22"/>
              </w:rPr>
            </w:pPr>
            <w:r w:rsidRPr="009524BD">
              <w:rPr>
                <w:rFonts w:ascii="NewsGotT" w:hAnsi="NewsGotT" w:cs="Arial"/>
                <w:sz w:val="22"/>
                <w:szCs w:val="22"/>
              </w:rPr>
              <w:t xml:space="preserve">Nuevas </w:t>
            </w:r>
            <w:r w:rsidRPr="009524BD">
              <w:rPr>
                <w:rFonts w:ascii="NewsGotT" w:hAnsi="NewsGotT" w:cs="Arial"/>
                <w:color w:val="000000"/>
                <w:sz w:val="22"/>
                <w:szCs w:val="22"/>
              </w:rPr>
              <w:t>tesis doctorales</w:t>
            </w:r>
            <w:r w:rsidRPr="009524BD">
              <w:rPr>
                <w:rFonts w:ascii="NewsGotT" w:hAnsi="NewsGotT" w:cs="Arial"/>
                <w:sz w:val="22"/>
                <w:szCs w:val="22"/>
              </w:rPr>
              <w:t xml:space="preserve"> iniciadas y finalizadas o en su etapa final en el transcurso de los últimos cuatro años del programa.</w:t>
            </w:r>
          </w:p>
          <w:p w14:paraId="4958AD6F" w14:textId="77777777" w:rsidR="0089744D" w:rsidRPr="009257A7" w:rsidRDefault="0089744D" w:rsidP="00B43114">
            <w:pPr>
              <w:tabs>
                <w:tab w:val="left" w:pos="142"/>
              </w:tabs>
              <w:spacing w:before="120" w:line="360" w:lineRule="auto"/>
              <w:rPr>
                <w:rFonts w:ascii="NewsGotT" w:hAnsi="NewsGotT" w:cs="Arial"/>
                <w:sz w:val="22"/>
                <w:szCs w:val="24"/>
              </w:rPr>
            </w:pPr>
            <w:r w:rsidRPr="009257A7">
              <w:rPr>
                <w:rFonts w:ascii="NewsGotT" w:hAnsi="NewsGotT" w:cs="Arial"/>
                <w:sz w:val="22"/>
                <w:szCs w:val="24"/>
              </w:rPr>
              <w:t xml:space="preserve"> (</w:t>
            </w:r>
            <w:r w:rsidRPr="009257A7">
              <w:rPr>
                <w:rFonts w:ascii="NewsGotT" w:hAnsi="NewsGotT" w:cs="Arial"/>
                <w:i/>
                <w:sz w:val="22"/>
                <w:szCs w:val="24"/>
              </w:rPr>
              <w:t>Se aportarán los documentos acreditativos de dichas circunstancias)</w:t>
            </w:r>
          </w:p>
          <w:p w14:paraId="6A024EDE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sz w:val="24"/>
                <w:szCs w:val="24"/>
              </w:rPr>
            </w:pPr>
          </w:p>
        </w:tc>
      </w:tr>
      <w:tr w:rsidR="0089744D" w:rsidRPr="004654C8" w14:paraId="4F556476" w14:textId="77777777" w:rsidTr="00B43114">
        <w:trPr>
          <w:trHeight w:val="506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C4AE08" w14:textId="77777777" w:rsidR="0089744D" w:rsidRPr="004654C8" w:rsidRDefault="0089744D" w:rsidP="00B43114">
            <w:pPr>
              <w:pStyle w:val="Ttulo7"/>
              <w:spacing w:before="100" w:beforeAutospacing="1"/>
              <w:rPr>
                <w:rFonts w:ascii="NewsGotT" w:hAnsi="NewsGotT" w:cs="Arial"/>
                <w:color w:val="008000"/>
              </w:rPr>
            </w:pPr>
            <w:r>
              <w:rPr>
                <w:rFonts w:ascii="NewsGotT" w:hAnsi="NewsGotT" w:cs="Arial"/>
                <w:color w:val="000000"/>
              </w:rPr>
              <w:t>RESUMEN DE LA ACTIVIDAD INVESTIGADORA DE LA UNIDAD EN LOS ÚLTIMOS 5 AÑOS:</w:t>
            </w:r>
          </w:p>
        </w:tc>
      </w:tr>
      <w:tr w:rsidR="0089744D" w:rsidRPr="004654C8" w14:paraId="56627305" w14:textId="77777777" w:rsidTr="00B43114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0"/>
        </w:trPr>
        <w:tc>
          <w:tcPr>
            <w:tcW w:w="0" w:type="auto"/>
          </w:tcPr>
          <w:tbl>
            <w:tblPr>
              <w:tblpPr w:leftFromText="141" w:rightFromText="141" w:vertAnchor="text" w:horzAnchor="margin" w:tblpX="528" w:tblpY="263"/>
              <w:tblOverlap w:val="never"/>
              <w:tblW w:w="8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506"/>
              <w:gridCol w:w="709"/>
            </w:tblGrid>
            <w:tr w:rsidR="0089744D" w:rsidRPr="009257A7" w14:paraId="30D52678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19FBF0F1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color w:val="000000"/>
                      <w:sz w:val="22"/>
                      <w:szCs w:val="24"/>
                    </w:rPr>
                    <w:t xml:space="preserve">Producción científica: Revistas Indexadas en </w:t>
                  </w:r>
                  <w:proofErr w:type="spellStart"/>
                  <w:r w:rsidRPr="009257A7">
                    <w:rPr>
                      <w:rFonts w:ascii="NewsGotT" w:hAnsi="NewsGotT" w:cs="Arial"/>
                      <w:i/>
                      <w:color w:val="000000"/>
                      <w:sz w:val="22"/>
                      <w:szCs w:val="24"/>
                    </w:rPr>
                    <w:t>Journal</w:t>
                  </w:r>
                  <w:proofErr w:type="spellEnd"/>
                  <w:r w:rsidRPr="009257A7">
                    <w:rPr>
                      <w:rFonts w:ascii="NewsGotT" w:hAnsi="NewsGotT" w:cs="Arial"/>
                      <w:i/>
                      <w:color w:val="000000"/>
                      <w:sz w:val="22"/>
                      <w:szCs w:val="24"/>
                    </w:rPr>
                    <w:t xml:space="preserve"> </w:t>
                  </w:r>
                  <w:proofErr w:type="spellStart"/>
                  <w:r w:rsidRPr="009257A7">
                    <w:rPr>
                      <w:rFonts w:ascii="NewsGotT" w:hAnsi="NewsGotT" w:cs="Arial"/>
                      <w:i/>
                      <w:color w:val="000000"/>
                      <w:sz w:val="22"/>
                      <w:szCs w:val="24"/>
                    </w:rPr>
                    <w:t>Citation</w:t>
                  </w:r>
                  <w:proofErr w:type="spellEnd"/>
                  <w:r w:rsidRPr="009257A7">
                    <w:rPr>
                      <w:rFonts w:ascii="NewsGotT" w:hAnsi="NewsGotT" w:cs="Arial"/>
                      <w:i/>
                      <w:color w:val="000000"/>
                      <w:sz w:val="22"/>
                      <w:szCs w:val="24"/>
                    </w:rPr>
                    <w:t xml:space="preserve"> </w:t>
                  </w:r>
                  <w:proofErr w:type="spellStart"/>
                  <w:r w:rsidRPr="009257A7">
                    <w:rPr>
                      <w:rFonts w:ascii="NewsGotT" w:hAnsi="NewsGotT" w:cs="Arial"/>
                      <w:i/>
                      <w:color w:val="000000"/>
                      <w:sz w:val="22"/>
                      <w:szCs w:val="24"/>
                    </w:rPr>
                    <w:t>Reports</w:t>
                  </w:r>
                  <w:proofErr w:type="spellEnd"/>
                  <w:r w:rsidRPr="009257A7">
                    <w:rPr>
                      <w:rFonts w:ascii="NewsGotT" w:hAnsi="NewsGotT" w:cs="Arial"/>
                      <w:color w:val="000000"/>
                      <w:sz w:val="22"/>
                      <w:szCs w:val="24"/>
                    </w:rPr>
                    <w:t>:</w:t>
                  </w:r>
                </w:p>
              </w:tc>
              <w:tc>
                <w:tcPr>
                  <w:tcW w:w="709" w:type="dxa"/>
                </w:tcPr>
                <w:p w14:paraId="7156FA81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23C32F5A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7C3189F4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 xml:space="preserve"> Guías de Práctica Clínica y Documentos de Consenso publicados</w:t>
                  </w:r>
                </w:p>
              </w:tc>
              <w:tc>
                <w:tcPr>
                  <w:tcW w:w="709" w:type="dxa"/>
                </w:tcPr>
                <w:p w14:paraId="138656F8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6E8F8AFB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11FC5F92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a.c.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) en primer decil </w:t>
                  </w:r>
                </w:p>
              </w:tc>
              <w:tc>
                <w:tcPr>
                  <w:tcW w:w="709" w:type="dxa"/>
                </w:tcPr>
                <w:p w14:paraId="19EB2FA5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488A6227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13D3A850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no lideradas en primer decil </w:t>
                  </w:r>
                </w:p>
              </w:tc>
              <w:tc>
                <w:tcPr>
                  <w:tcW w:w="709" w:type="dxa"/>
                </w:tcPr>
                <w:p w14:paraId="39ECB28B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5CD32FD7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7FE43BF8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a.c.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) en 1er cuartil restante </w:t>
                  </w:r>
                </w:p>
              </w:tc>
              <w:tc>
                <w:tcPr>
                  <w:tcW w:w="709" w:type="dxa"/>
                </w:tcPr>
                <w:p w14:paraId="71DD9612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7FAE46C4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2CDF3C53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no lideradas en 1er cuartil restante</w:t>
                  </w:r>
                </w:p>
              </w:tc>
              <w:tc>
                <w:tcPr>
                  <w:tcW w:w="709" w:type="dxa"/>
                </w:tcPr>
                <w:p w14:paraId="0B1A013D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12306BDB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5BDDC397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lideradas (1er o último autor y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a.c.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) en segundo cuartil </w:t>
                  </w:r>
                </w:p>
              </w:tc>
              <w:tc>
                <w:tcPr>
                  <w:tcW w:w="709" w:type="dxa"/>
                </w:tcPr>
                <w:p w14:paraId="65A55165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  <w:lang w:val="pt-BR"/>
                    </w:rPr>
                  </w:pPr>
                </w:p>
              </w:tc>
            </w:tr>
            <w:tr w:rsidR="0089744D" w:rsidRPr="009257A7" w14:paraId="44E7418B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66A67411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  <w:lang w:val="pt-BR"/>
                    </w:rPr>
                    <w:t xml:space="preserve">   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sz w:val="22"/>
                      <w:szCs w:val="24"/>
                    </w:rPr>
                    <w:t xml:space="preserve"> de publicaciones no lideradas en segundo cuartil </w:t>
                  </w:r>
                </w:p>
              </w:tc>
              <w:tc>
                <w:tcPr>
                  <w:tcW w:w="709" w:type="dxa"/>
                </w:tcPr>
                <w:p w14:paraId="1ABFA345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sz w:val="22"/>
                      <w:szCs w:val="24"/>
                    </w:rPr>
                  </w:pPr>
                </w:p>
              </w:tc>
            </w:tr>
            <w:tr w:rsidR="0089744D" w:rsidRPr="009257A7" w14:paraId="63771B63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76CA432A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 xml:space="preserve"> de proyectos de investigación competitiva con IP de la Unidad (nacionales)</w:t>
                  </w:r>
                </w:p>
              </w:tc>
              <w:tc>
                <w:tcPr>
                  <w:tcW w:w="709" w:type="dxa"/>
                </w:tcPr>
                <w:p w14:paraId="487FA203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202CAF1A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6B629E0C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>Nº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  <w:t xml:space="preserve"> de proyectos de investigación competitiva con IP de la Unidad (europeos y otros internacionales)</w:t>
                  </w:r>
                </w:p>
              </w:tc>
              <w:tc>
                <w:tcPr>
                  <w:tcW w:w="709" w:type="dxa"/>
                </w:tcPr>
                <w:p w14:paraId="41562094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0C8DEDFC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6D462A0C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ensayos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comerciales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en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fases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tempranas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, Fase I-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IIa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37C7F1A4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474BB608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3BEF8203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Nº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ensayos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clínicos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independientes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6E5B8008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2BD6A6D6" w14:textId="77777777" w:rsidTr="00B43114">
              <w:trPr>
                <w:trHeight w:val="224"/>
              </w:trPr>
              <w:tc>
                <w:tcPr>
                  <w:tcW w:w="7506" w:type="dxa"/>
                  <w:vAlign w:val="center"/>
                </w:tcPr>
                <w:p w14:paraId="3E9325F3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Nº patentes e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innovaciones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tecnológicas</w:t>
                  </w:r>
                </w:p>
              </w:tc>
              <w:tc>
                <w:tcPr>
                  <w:tcW w:w="709" w:type="dxa"/>
                </w:tcPr>
                <w:p w14:paraId="2E23BB56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  <w:tr w:rsidR="0089744D" w:rsidRPr="009257A7" w14:paraId="524011D1" w14:textId="77777777" w:rsidTr="00B43114">
              <w:trPr>
                <w:trHeight w:val="284"/>
              </w:trPr>
              <w:tc>
                <w:tcPr>
                  <w:tcW w:w="7506" w:type="dxa"/>
                  <w:vAlign w:val="center"/>
                </w:tcPr>
                <w:p w14:paraId="64CB3C5A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</w:pPr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Nº contratos de I+i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con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la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industria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o com empresas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con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financiación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competitiva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en</w:t>
                  </w:r>
                  <w:proofErr w:type="spellEnd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 xml:space="preserve"> programas CDTI o </w:t>
                  </w:r>
                  <w:proofErr w:type="spellStart"/>
                  <w:r w:rsidRPr="009257A7"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  <w:lang w:val="pt-BR"/>
                    </w:rPr>
                    <w:t>semejantes</w:t>
                  </w:r>
                  <w:proofErr w:type="spellEnd"/>
                </w:p>
              </w:tc>
              <w:tc>
                <w:tcPr>
                  <w:tcW w:w="709" w:type="dxa"/>
                </w:tcPr>
                <w:p w14:paraId="63D73604" w14:textId="77777777" w:rsidR="0089744D" w:rsidRPr="009257A7" w:rsidRDefault="0089744D" w:rsidP="00B43114">
                  <w:pPr>
                    <w:autoSpaceDE w:val="0"/>
                    <w:autoSpaceDN w:val="0"/>
                    <w:adjustRightInd w:val="0"/>
                    <w:rPr>
                      <w:rFonts w:ascii="NewsGotT" w:hAnsi="NewsGotT" w:cs="Arial"/>
                      <w:bCs/>
                      <w:color w:val="000000"/>
                      <w:sz w:val="22"/>
                      <w:szCs w:val="24"/>
                    </w:rPr>
                  </w:pPr>
                </w:p>
              </w:tc>
            </w:tr>
          </w:tbl>
          <w:p w14:paraId="7EF85B02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8C864FF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5AD75B7C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2DD7D84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5624DFC8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5FA9E9A6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4757806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798A352D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4626E5A0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5D4402B7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5290D49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62EF6516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505E658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1E628048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43E01A7B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0764AFBD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3CB68AFA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En el apartado 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4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este Anexo se incluirá la relación pormenorizada de todos estos ítems </w:t>
            </w:r>
          </w:p>
          <w:p w14:paraId="41FE5DD4" w14:textId="77777777" w:rsidR="0089744D" w:rsidRPr="004654C8" w:rsidRDefault="0089744D" w:rsidP="00B43114">
            <w:pPr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</w:p>
        </w:tc>
      </w:tr>
    </w:tbl>
    <w:p w14:paraId="19E35AF7" w14:textId="77777777" w:rsidR="0089744D" w:rsidRPr="004654C8" w:rsidRDefault="0089744D" w:rsidP="0089744D">
      <w:pPr>
        <w:rPr>
          <w:rFonts w:ascii="NewsGotT" w:hAnsi="NewsGotT"/>
          <w:sz w:val="24"/>
          <w:szCs w:val="24"/>
        </w:rPr>
      </w:pPr>
      <w:r w:rsidRPr="004654C8">
        <w:rPr>
          <w:rFonts w:ascii="NewsGotT" w:hAnsi="NewsGotT"/>
          <w:sz w:val="24"/>
          <w:szCs w:val="24"/>
        </w:rPr>
        <w:br w:type="page"/>
      </w: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9744D" w:rsidRPr="004654C8" w14:paraId="30280917" w14:textId="77777777" w:rsidTr="00B43114">
        <w:trPr>
          <w:trHeight w:val="284"/>
        </w:trPr>
        <w:tc>
          <w:tcPr>
            <w:tcW w:w="9284" w:type="dxa"/>
            <w:shd w:val="clear" w:color="auto" w:fill="E6E6E6"/>
            <w:vAlign w:val="center"/>
          </w:tcPr>
          <w:p w14:paraId="42256888" w14:textId="77777777" w:rsidR="0089744D" w:rsidRPr="004654C8" w:rsidRDefault="0089744D" w:rsidP="00B43114">
            <w:pPr>
              <w:pStyle w:val="Ttulo7"/>
              <w:spacing w:before="100" w:beforeAutospacing="1"/>
              <w:ind w:left="284" w:hanging="284"/>
              <w:rPr>
                <w:rFonts w:ascii="NewsGotT" w:hAnsi="NewsGotT" w:cs="Arial"/>
                <w:color w:val="000000"/>
              </w:rPr>
            </w:pPr>
            <w:r>
              <w:rPr>
                <w:rFonts w:ascii="NewsGotT" w:hAnsi="NewsGotT" w:cs="Arial"/>
                <w:color w:val="000000"/>
              </w:rPr>
              <w:lastRenderedPageBreak/>
              <w:t>4</w:t>
            </w:r>
            <w:r w:rsidRPr="004654C8">
              <w:rPr>
                <w:rFonts w:ascii="NewsGotT" w:hAnsi="NewsGotT" w:cs="Arial"/>
                <w:color w:val="000000"/>
              </w:rPr>
              <w:t xml:space="preserve">. DESCRIPCIÓN DE LA PRODUCCIÓN CIENTÍFICO-TÉCNICA </w:t>
            </w:r>
            <w:r>
              <w:rPr>
                <w:rFonts w:ascii="NewsGotT" w:hAnsi="NewsGotT" w:cs="Arial"/>
                <w:color w:val="000000"/>
              </w:rPr>
              <w:t xml:space="preserve">DE LA UNIDAD </w:t>
            </w:r>
            <w:r w:rsidRPr="004654C8">
              <w:rPr>
                <w:rFonts w:ascii="NewsGotT" w:hAnsi="NewsGotT" w:cs="Arial"/>
                <w:color w:val="000000"/>
              </w:rPr>
              <w:t>EN LOS ÚLTIMOS 5 AÑOS</w:t>
            </w:r>
          </w:p>
        </w:tc>
      </w:tr>
      <w:tr w:rsidR="0089744D" w:rsidRPr="004654C8" w14:paraId="569726C2" w14:textId="77777777" w:rsidTr="00B43114">
        <w:trPr>
          <w:trHeight w:val="2532"/>
        </w:trPr>
        <w:tc>
          <w:tcPr>
            <w:tcW w:w="9284" w:type="dxa"/>
            <w:vAlign w:val="center"/>
          </w:tcPr>
          <w:p w14:paraId="0AF18F7A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7019DFCF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1. Guías de Práctica Clínica y Documentos de Consenso:</w:t>
            </w:r>
          </w:p>
          <w:p w14:paraId="2BABF3A6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14:paraId="7EAEED0F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Autores</w:t>
            </w:r>
          </w:p>
          <w:p w14:paraId="17C95CC6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Referencia bibliográfica (Revista, año, volumen, primera y última páginas)</w:t>
            </w:r>
          </w:p>
          <w:p w14:paraId="22F8E961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421DF2B9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2. Publicaciones:</w:t>
            </w:r>
          </w:p>
          <w:p w14:paraId="11F57DCC" w14:textId="77777777" w:rsidR="0089744D" w:rsidRPr="004A4B63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Autores </w:t>
            </w:r>
            <w:r w:rsidRPr="004A4B63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(señalar en negritas los correspondientes a los miembros de la Unidad)</w:t>
            </w:r>
          </w:p>
          <w:p w14:paraId="11E7C5BE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14:paraId="0399BA35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Referencia bibliográfica (Revista, año, volumen, primera y última páginas)</w:t>
            </w:r>
          </w:p>
          <w:p w14:paraId="3B892EDD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PMID</w:t>
            </w:r>
          </w:p>
          <w:p w14:paraId="18D7A330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Factor de impacto y Decil/Cuartil (</w:t>
            </w:r>
            <w:proofErr w:type="spellStart"/>
            <w:r w:rsidRPr="004654C8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Journal</w:t>
            </w:r>
            <w:proofErr w:type="spellEnd"/>
            <w:r w:rsidRPr="004654C8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54C8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Citation</w:t>
            </w:r>
            <w:proofErr w:type="spellEnd"/>
            <w:r w:rsidRPr="004654C8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654C8">
              <w:rPr>
                <w:rFonts w:ascii="NewsGotT" w:hAnsi="NewsGotT" w:cs="Arial"/>
                <w:i/>
                <w:color w:val="000000"/>
                <w:sz w:val="24"/>
                <w:szCs w:val="24"/>
              </w:rPr>
              <w:t>Report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l año de la publicación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14:paraId="239C262E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38717FF6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3. Patentes e innovaciones tecnológicas:</w:t>
            </w:r>
          </w:p>
          <w:p w14:paraId="7546E49E" w14:textId="77777777" w:rsidR="0089744D" w:rsidRPr="004A4B63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Autores </w:t>
            </w:r>
            <w:r w:rsidRPr="004A4B63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(señalar en negritas los correspondientes a los miembros de la Unidad)</w:t>
            </w:r>
          </w:p>
          <w:p w14:paraId="3BBD82F3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14:paraId="7055805D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proofErr w:type="spellStart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solicitud </w:t>
            </w:r>
          </w:p>
          <w:p w14:paraId="1B2A52B1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Fecha de prioridad </w:t>
            </w:r>
          </w:p>
          <w:p w14:paraId="41B32126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Entidad Titular: </w:t>
            </w:r>
          </w:p>
          <w:p w14:paraId="100B8846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País/es de aplicación:</w:t>
            </w:r>
          </w:p>
          <w:p w14:paraId="25779443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Situación (Solicitada/Concedida/En explotación/Extensión internacional (indicar </w:t>
            </w:r>
            <w:proofErr w:type="spellStart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)</w:t>
            </w:r>
          </w:p>
          <w:p w14:paraId="777F95F8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74A93DCE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4. Ensayos clínicos 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comerciales 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en fase I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NewsGotT" w:hAnsi="NewsGotT" w:cs="Arial"/>
                <w:color w:val="000000"/>
                <w:sz w:val="24"/>
                <w:szCs w:val="24"/>
              </w:rPr>
              <w:t>IIa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o 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ensayos clínicos 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independientes:</w:t>
            </w:r>
          </w:p>
          <w:p w14:paraId="1BB50BA3" w14:textId="77777777" w:rsidR="0089744D" w:rsidRPr="004A4B63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Autores </w:t>
            </w:r>
            <w:r w:rsidRPr="004A4B63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(señalar en negritas los correspondientes a los miembros de la Unidad)</w:t>
            </w:r>
          </w:p>
          <w:p w14:paraId="0B8C332D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14:paraId="1C93F95A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Organismo o empresa financiadora</w:t>
            </w:r>
          </w:p>
          <w:p w14:paraId="73D1A76B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Código del ensayo clínico</w:t>
            </w:r>
          </w:p>
          <w:p w14:paraId="4D1096C7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Fase I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NewsGotT" w:hAnsi="NewsGotT" w:cs="Arial"/>
                <w:color w:val="000000"/>
                <w:sz w:val="24"/>
                <w:szCs w:val="24"/>
              </w:rPr>
              <w:t>IIa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(Si/No)</w:t>
            </w:r>
          </w:p>
          <w:p w14:paraId="10752125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Ensayo clínico independiente (Si/No)</w:t>
            </w:r>
          </w:p>
          <w:p w14:paraId="78853B8A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2A4A18B1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5. Proyectos de investigación con financiación competitiva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</w:t>
            </w:r>
            <w:r w:rsidRPr="004A4B63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con IP de la Unidad:</w:t>
            </w:r>
          </w:p>
          <w:p w14:paraId="77A20601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Título:</w:t>
            </w:r>
          </w:p>
          <w:p w14:paraId="1DCD4E0D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Investigador principal 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(</w:t>
            </w:r>
            <w:r w:rsidR="004A4B63" w:rsidRPr="004A4B63">
              <w:rPr>
                <w:rFonts w:ascii="NewsGotT" w:hAnsi="NewsGotT" w:cs="Arial"/>
                <w:i/>
                <w:color w:val="000000"/>
                <w:sz w:val="24"/>
                <w:szCs w:val="24"/>
                <w:u w:val="single"/>
              </w:rPr>
              <w:t>debe pertenecer a la Unidad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):</w:t>
            </w:r>
          </w:p>
          <w:p w14:paraId="6837FB99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Entidad financiadora y código de expediente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14:paraId="46BC033C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Periodo de realización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14:paraId="35D4E8CB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Financiación obtenida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14:paraId="43F37EF9" w14:textId="77777777" w:rsidR="0089744D" w:rsidRPr="004A4B63" w:rsidRDefault="0089744D" w:rsidP="004A4B63">
            <w:pPr>
              <w:spacing w:before="120" w:after="0"/>
              <w:jc w:val="left"/>
              <w:rPr>
                <w:rFonts w:ascii="NewsGotT" w:hAnsi="NewsGotT" w:cs="Arial"/>
                <w:b/>
                <w:color w:val="000000"/>
                <w:sz w:val="24"/>
                <w:szCs w:val="24"/>
              </w:rPr>
            </w:pPr>
            <w:r w:rsidRPr="004A4B63">
              <w:rPr>
                <w:rFonts w:ascii="NewsGotT" w:hAnsi="NewsGotT" w:cs="Arial"/>
                <w:color w:val="000000"/>
                <w:sz w:val="24"/>
                <w:szCs w:val="24"/>
              </w:rPr>
              <w:lastRenderedPageBreak/>
              <w:t xml:space="preserve">6. Contratos de I+I con la industria o con empresas (a través de convocatorias competitivas), con </w:t>
            </w:r>
            <w:r w:rsidRPr="004A4B63">
              <w:rPr>
                <w:rFonts w:ascii="NewsGotT" w:hAnsi="NewsGotT" w:cs="Arial"/>
                <w:b/>
                <w:color w:val="000000"/>
                <w:sz w:val="24"/>
                <w:szCs w:val="24"/>
              </w:rPr>
              <w:t>IP de la Unidad:</w:t>
            </w:r>
          </w:p>
          <w:p w14:paraId="6F5AFE61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Título</w:t>
            </w:r>
          </w:p>
          <w:p w14:paraId="10DDCCF9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Investigador principal 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(</w:t>
            </w:r>
            <w:r w:rsidR="004A4B63" w:rsidRPr="004A4B63">
              <w:rPr>
                <w:rFonts w:ascii="NewsGotT" w:hAnsi="NewsGotT" w:cs="Arial"/>
                <w:i/>
                <w:color w:val="000000"/>
                <w:sz w:val="24"/>
                <w:szCs w:val="24"/>
                <w:u w:val="single"/>
              </w:rPr>
              <w:t>debe pertenecer a la Unidad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):</w:t>
            </w:r>
          </w:p>
          <w:p w14:paraId="280D1824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Organismo o empresa financiadora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14:paraId="1963F2F3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Periodo de realización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>:</w:t>
            </w:r>
          </w:p>
          <w:p w14:paraId="2A6C0DE6" w14:textId="77777777" w:rsidR="0089744D" w:rsidRDefault="0089744D" w:rsidP="0089744D">
            <w:pPr>
              <w:numPr>
                <w:ilvl w:val="0"/>
                <w:numId w:val="22"/>
              </w:numPr>
              <w:spacing w:after="0"/>
              <w:jc w:val="left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Financiación</w:t>
            </w:r>
            <w:r w:rsidR="004A4B63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obtenida:</w:t>
            </w:r>
          </w:p>
          <w:p w14:paraId="0E5DFE2F" w14:textId="77777777" w:rsidR="0089744D" w:rsidRDefault="0089744D" w:rsidP="00B43114">
            <w:pPr>
              <w:ind w:left="720"/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46ED0B71" w14:textId="77777777" w:rsidR="0089744D" w:rsidRPr="00AB0C70" w:rsidRDefault="0089744D" w:rsidP="00B43114">
            <w:pPr>
              <w:autoSpaceDE w:val="0"/>
              <w:autoSpaceDN w:val="0"/>
              <w:adjustRightInd w:val="0"/>
              <w:rPr>
                <w:rFonts w:ascii="NewsGotT" w:hAnsi="NewsGotT" w:cs="NewsGotT"/>
                <w:sz w:val="24"/>
                <w:szCs w:val="22"/>
              </w:rPr>
            </w:pPr>
            <w:r w:rsidRPr="00AB0C70">
              <w:rPr>
                <w:rFonts w:ascii="NewsGotT" w:hAnsi="NewsGotT" w:cs="NewsGotT"/>
                <w:sz w:val="24"/>
                <w:szCs w:val="22"/>
              </w:rPr>
              <w:t>7. Promoción de Empresas biotecnológicas.</w:t>
            </w:r>
          </w:p>
          <w:p w14:paraId="0EDCDB00" w14:textId="77777777" w:rsidR="0089744D" w:rsidRDefault="0089744D" w:rsidP="00B43114">
            <w:pPr>
              <w:autoSpaceDE w:val="0"/>
              <w:autoSpaceDN w:val="0"/>
              <w:adjustRightInd w:val="0"/>
              <w:rPr>
                <w:rFonts w:ascii="NewsGotT" w:hAnsi="NewsGotT" w:cs="NewsGotT"/>
                <w:sz w:val="22"/>
                <w:szCs w:val="22"/>
              </w:rPr>
            </w:pPr>
          </w:p>
          <w:p w14:paraId="49CA4686" w14:textId="77777777" w:rsidR="0089744D" w:rsidRPr="00AB0C70" w:rsidRDefault="0089744D" w:rsidP="00B43114">
            <w:pPr>
              <w:rPr>
                <w:rFonts w:ascii="NewsGotT" w:hAnsi="NewsGotT" w:cs="NewsGotT"/>
                <w:sz w:val="24"/>
                <w:szCs w:val="22"/>
              </w:rPr>
            </w:pPr>
            <w:r w:rsidRPr="00AB0C70">
              <w:rPr>
                <w:rFonts w:ascii="NewsGotT" w:hAnsi="NewsGotT" w:cs="NewsGotT"/>
                <w:sz w:val="24"/>
                <w:szCs w:val="22"/>
              </w:rPr>
              <w:t>8. Actividades de gestión de la Investigación.</w:t>
            </w:r>
          </w:p>
          <w:p w14:paraId="70004D02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</w:tc>
      </w:tr>
    </w:tbl>
    <w:p w14:paraId="7FB6C301" w14:textId="77777777" w:rsidR="0089744D" w:rsidRPr="004654C8" w:rsidRDefault="0089744D" w:rsidP="0089744D">
      <w:pPr>
        <w:rPr>
          <w:rFonts w:ascii="NewsGotT" w:hAnsi="NewsGotT"/>
          <w:sz w:val="24"/>
          <w:szCs w:val="24"/>
        </w:rPr>
      </w:pPr>
    </w:p>
    <w:p w14:paraId="2163F819" w14:textId="77777777" w:rsidR="0089744D" w:rsidRPr="004654C8" w:rsidRDefault="0089744D" w:rsidP="0089744D">
      <w:pPr>
        <w:rPr>
          <w:rFonts w:ascii="NewsGotT" w:hAnsi="NewsGotT"/>
          <w:sz w:val="24"/>
          <w:szCs w:val="24"/>
        </w:rPr>
      </w:pPr>
    </w:p>
    <w:tbl>
      <w:tblPr>
        <w:tblW w:w="9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9744D" w:rsidRPr="004654C8" w14:paraId="71AB3E71" w14:textId="77777777" w:rsidTr="00B43114">
        <w:trPr>
          <w:trHeight w:val="454"/>
        </w:trPr>
        <w:tc>
          <w:tcPr>
            <w:tcW w:w="9284" w:type="dxa"/>
            <w:shd w:val="clear" w:color="auto" w:fill="E6E6E6"/>
            <w:vAlign w:val="center"/>
          </w:tcPr>
          <w:p w14:paraId="13319EF1" w14:textId="77777777" w:rsidR="0089744D" w:rsidRPr="004654C8" w:rsidRDefault="0089744D" w:rsidP="00B43114">
            <w:pPr>
              <w:pStyle w:val="Ttulo7"/>
              <w:spacing w:before="100" w:beforeAutospacing="1"/>
              <w:rPr>
                <w:rFonts w:ascii="NewsGotT" w:hAnsi="NewsGotT" w:cs="Arial"/>
                <w:color w:val="000000"/>
              </w:rPr>
            </w:pPr>
            <w:r>
              <w:rPr>
                <w:rFonts w:ascii="NewsGotT" w:hAnsi="NewsGotT" w:cs="Arial"/>
                <w:color w:val="000000"/>
              </w:rPr>
              <w:t>5</w:t>
            </w:r>
            <w:r w:rsidRPr="004654C8">
              <w:rPr>
                <w:rFonts w:ascii="NewsGotT" w:hAnsi="NewsGotT" w:cs="Arial"/>
                <w:color w:val="000000"/>
              </w:rPr>
              <w:t xml:space="preserve">. OTROS </w:t>
            </w:r>
            <w:r>
              <w:rPr>
                <w:rFonts w:ascii="NewsGotT" w:hAnsi="NewsGotT" w:cs="Arial"/>
                <w:color w:val="000000"/>
              </w:rPr>
              <w:t>MÉRITOS</w:t>
            </w:r>
            <w:r w:rsidRPr="004654C8">
              <w:rPr>
                <w:rFonts w:ascii="NewsGotT" w:hAnsi="NewsGotT" w:cs="Arial"/>
                <w:color w:val="000000"/>
              </w:rPr>
              <w:t xml:space="preserve"> CIENTÍFIC</w:t>
            </w:r>
            <w:r>
              <w:rPr>
                <w:rFonts w:ascii="NewsGotT" w:hAnsi="NewsGotT" w:cs="Arial"/>
                <w:color w:val="000000"/>
              </w:rPr>
              <w:t>OS</w:t>
            </w:r>
            <w:r w:rsidRPr="004654C8">
              <w:rPr>
                <w:rFonts w:ascii="NewsGotT" w:hAnsi="NewsGotT" w:cs="Arial"/>
                <w:color w:val="000000"/>
              </w:rPr>
              <w:t xml:space="preserve"> </w:t>
            </w:r>
          </w:p>
        </w:tc>
      </w:tr>
      <w:tr w:rsidR="0089744D" w:rsidRPr="004654C8" w14:paraId="27FF3698" w14:textId="77777777" w:rsidTr="00B43114">
        <w:trPr>
          <w:trHeight w:val="454"/>
        </w:trPr>
        <w:tc>
          <w:tcPr>
            <w:tcW w:w="9284" w:type="dxa"/>
          </w:tcPr>
          <w:p w14:paraId="51876C69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5356DF9F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Deberá indicarse:</w:t>
            </w:r>
          </w:p>
          <w:p w14:paraId="46CDAAAE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ind w:left="709" w:hanging="349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La participación de cualquiera de los profesionales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en comités de evaluación científica de organismos oficiales y/o comités de redacción de revistas científicas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indexadas en JCR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.</w:t>
            </w:r>
          </w:p>
          <w:p w14:paraId="5B19BFD5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ind w:left="714" w:hanging="357"/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La participación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en CIBER/RETICS.</w:t>
            </w:r>
          </w:p>
          <w:p w14:paraId="05E13A6E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ind w:left="714" w:hanging="357"/>
              <w:rPr>
                <w:rFonts w:ascii="NewsGotT" w:hAnsi="NewsGotT" w:cs="Arial"/>
                <w:color w:val="000000"/>
                <w:sz w:val="24"/>
                <w:szCs w:val="24"/>
              </w:rPr>
            </w:pPr>
            <w:proofErr w:type="spellStart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tesis doctorales dirigida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s por los profesionales de la Unidad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en los últimos 5 años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(con indicación de las que tengan mención internacional o europea)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.</w:t>
            </w:r>
          </w:p>
          <w:p w14:paraId="2C8B3E97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rPr>
                <w:rFonts w:ascii="NewsGotT" w:hAnsi="NewsGotT" w:cs="Arial"/>
                <w:color w:val="000000"/>
                <w:sz w:val="24"/>
                <w:szCs w:val="24"/>
              </w:rPr>
            </w:pPr>
            <w:proofErr w:type="spellStart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grupos de investigación de la U</w:t>
            </w:r>
            <w:r>
              <w:rPr>
                <w:rFonts w:ascii="NewsGotT" w:hAnsi="NewsGotT" w:cs="Arial"/>
                <w:color w:val="000000"/>
                <w:sz w:val="24"/>
                <w:szCs w:val="24"/>
              </w:rPr>
              <w:t>nidad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financiados por el PAIDI.</w:t>
            </w:r>
          </w:p>
          <w:p w14:paraId="74ECFC45" w14:textId="77777777" w:rsidR="0089744D" w:rsidRPr="004654C8" w:rsidRDefault="0089744D" w:rsidP="0089744D">
            <w:pPr>
              <w:numPr>
                <w:ilvl w:val="0"/>
                <w:numId w:val="22"/>
              </w:numPr>
              <w:spacing w:after="0"/>
              <w:rPr>
                <w:rFonts w:ascii="NewsGotT" w:hAnsi="NewsGotT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NewsGotT" w:hAnsi="NewsGotT" w:cs="Arial"/>
                <w:color w:val="000000"/>
                <w:sz w:val="24"/>
                <w:szCs w:val="24"/>
              </w:rPr>
              <w:t>Nº</w:t>
            </w:r>
            <w:proofErr w:type="spellEnd"/>
            <w:r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contratos activos en la Unidad</w:t>
            </w: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 xml:space="preserve"> de investigadores de carrera, obtenidos en concurrencia competitiva (Ramón y Cajal, Juan de la Cierva, Miguel Servet, Sara Borrell, etc.)</w:t>
            </w:r>
          </w:p>
          <w:p w14:paraId="4296E5F7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32011B29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  <w:r w:rsidRPr="004654C8">
              <w:rPr>
                <w:rFonts w:ascii="NewsGotT" w:hAnsi="NewsGotT" w:cs="Arial"/>
                <w:color w:val="000000"/>
                <w:sz w:val="24"/>
                <w:szCs w:val="24"/>
              </w:rPr>
              <w:t>NOTA: NO SE VALORARÁN OTROS MÉRITOS DIFERENTES A LOS INDICADOS ANTERIORMENTE</w:t>
            </w:r>
          </w:p>
          <w:p w14:paraId="6F7BB2FB" w14:textId="77777777" w:rsidR="0089744D" w:rsidRPr="004654C8" w:rsidRDefault="0089744D" w:rsidP="00B43114">
            <w:pPr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  <w:p w14:paraId="778E4523" w14:textId="77777777" w:rsidR="0089744D" w:rsidRPr="004654C8" w:rsidRDefault="0089744D" w:rsidP="00B43114">
            <w:pPr>
              <w:tabs>
                <w:tab w:val="left" w:pos="142"/>
              </w:tabs>
              <w:spacing w:before="60"/>
              <w:rPr>
                <w:rFonts w:ascii="NewsGotT" w:hAnsi="NewsGotT" w:cs="Arial"/>
                <w:color w:val="000000"/>
                <w:sz w:val="24"/>
                <w:szCs w:val="24"/>
              </w:rPr>
            </w:pPr>
          </w:p>
        </w:tc>
      </w:tr>
    </w:tbl>
    <w:p w14:paraId="59AADC36" w14:textId="12C6FCCF" w:rsidR="007642D5" w:rsidRDefault="007642D5">
      <w:pPr>
        <w:rPr>
          <w:rFonts w:ascii="NewsGotT" w:hAnsi="NewsGotT" w:cs="Arial"/>
          <w:b/>
          <w:color w:val="000000"/>
          <w:sz w:val="24"/>
          <w:szCs w:val="24"/>
        </w:rPr>
      </w:pPr>
      <w:bookmarkStart w:id="0" w:name="_GoBack"/>
      <w:bookmarkEnd w:id="0"/>
    </w:p>
    <w:sectPr w:rsidR="007642D5" w:rsidSect="00455890">
      <w:headerReference w:type="default" r:id="rId8"/>
      <w:headerReference w:type="first" r:id="rId9"/>
      <w:pgSz w:w="11906" w:h="16838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AE34E" w14:textId="77777777" w:rsidR="001926D7" w:rsidRDefault="001926D7">
      <w:pPr>
        <w:spacing w:after="0"/>
      </w:pPr>
      <w:r>
        <w:separator/>
      </w:r>
    </w:p>
  </w:endnote>
  <w:endnote w:type="continuationSeparator" w:id="0">
    <w:p w14:paraId="2E07548A" w14:textId="77777777" w:rsidR="001926D7" w:rsidRDefault="001926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" w:fontKey="{991A2A0D-DCB4-449F-849D-3BD8C9AC4EA8}"/>
    <w:embedBold r:id="rId2" w:fontKey="{F59C38B2-1931-461B-B220-0E33860D327A}"/>
    <w:embedItalic r:id="rId3" w:fontKey="{CB380994-42CD-4277-BD52-34B931BF0B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3EDB0B5-1C36-4D90-8119-4ACA223CC8F7}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7EFC327-DB83-428B-B989-9F011DA24F25}"/>
    <w:embedItalic r:id="rId6" w:fontKey="{D87A74B1-F9F3-4361-A124-B5E5B6B33E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18B6247-7695-4555-8FB8-D44E0D33E45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8" w:fontKey="{B7ABB914-6D14-474F-90AB-AA9D48727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A7D4515-781B-4552-A0B8-102C203083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E1A50" w14:textId="77777777" w:rsidR="001926D7" w:rsidRDefault="001926D7">
      <w:pPr>
        <w:spacing w:after="0"/>
      </w:pPr>
      <w:r>
        <w:separator/>
      </w:r>
    </w:p>
  </w:footnote>
  <w:footnote w:type="continuationSeparator" w:id="0">
    <w:p w14:paraId="4562542C" w14:textId="77777777" w:rsidR="001926D7" w:rsidRDefault="001926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A0F65" w14:textId="6B967EA8" w:rsidR="002926D1" w:rsidRDefault="002926D1"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0785EAC5" wp14:editId="20E63233">
              <wp:simplePos x="0" y="0"/>
              <wp:positionH relativeFrom="margin">
                <wp:posOffset>4832985</wp:posOffset>
              </wp:positionH>
              <wp:positionV relativeFrom="paragraph">
                <wp:posOffset>69215</wp:posOffset>
              </wp:positionV>
              <wp:extent cx="1266825" cy="600075"/>
              <wp:effectExtent l="0" t="0" r="9525" b="9525"/>
              <wp:wrapNone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FC966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5EAC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80.55pt;margin-top:5.45pt;width:99.75pt;height:4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" stroked="f">
              <v:textbox>
                <w:txbxContent>
                  <w:p w14:paraId="614FC966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602D65F0" wp14:editId="48AC96A2">
              <wp:simplePos x="0" y="0"/>
              <wp:positionH relativeFrom="margin">
                <wp:posOffset>7563485</wp:posOffset>
              </wp:positionH>
              <wp:positionV relativeFrom="paragraph">
                <wp:posOffset>-154305</wp:posOffset>
              </wp:positionV>
              <wp:extent cx="1266825" cy="600075"/>
              <wp:effectExtent l="0" t="0" r="9525" b="9525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81D68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2D65F0" id="_x0000_s1033" type="#_x0000_t202" style="position:absolute;left:0;text-align:left;margin-left:595.55pt;margin-top:-12.15pt;width:99.75pt;height:4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" stroked="f">
              <v:textbox>
                <w:txbxContent>
                  <w:p w14:paraId="5B481D68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86912" behindDoc="0" locked="0" layoutInCell="1" hidden="0" allowOverlap="1" wp14:anchorId="201B94A7" wp14:editId="5D228F4D">
          <wp:simplePos x="0" y="0"/>
          <wp:positionH relativeFrom="page">
            <wp:posOffset>26035</wp:posOffset>
          </wp:positionH>
          <wp:positionV relativeFrom="page">
            <wp:posOffset>0</wp:posOffset>
          </wp:positionV>
          <wp:extent cx="7559675" cy="1619885"/>
          <wp:effectExtent l="0" t="0" r="3175" b="0"/>
          <wp:wrapNone/>
          <wp:docPr id="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5357F" w14:textId="21032112" w:rsidR="002926D1" w:rsidRDefault="002926D1">
    <w:pPr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10186BEF" wp14:editId="0632A69D">
              <wp:simplePos x="0" y="0"/>
              <wp:positionH relativeFrom="margin">
                <wp:posOffset>4775835</wp:posOffset>
              </wp:positionH>
              <wp:positionV relativeFrom="paragraph">
                <wp:posOffset>78740</wp:posOffset>
              </wp:positionV>
              <wp:extent cx="1266825" cy="600075"/>
              <wp:effectExtent l="0" t="0" r="9525" b="9525"/>
              <wp:wrapNone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3D15A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86BE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76.05pt;margin-top:6.2pt;width:99.75pt;height:4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" stroked="f">
              <v:textbox>
                <w:txbxContent>
                  <w:p w14:paraId="0983D15A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9744" behindDoc="0" locked="0" layoutInCell="1" hidden="0" allowOverlap="1" wp14:anchorId="2C41FE1D" wp14:editId="7ABE621E">
          <wp:simplePos x="0" y="0"/>
          <wp:positionH relativeFrom="page">
            <wp:posOffset>471805</wp:posOffset>
          </wp:positionH>
          <wp:positionV relativeFrom="page">
            <wp:posOffset>16510</wp:posOffset>
          </wp:positionV>
          <wp:extent cx="7559675" cy="1619885"/>
          <wp:effectExtent l="0" t="0" r="3175" b="0"/>
          <wp:wrapNone/>
          <wp:docPr id="1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4C712F4" wp14:editId="142F16CD">
              <wp:simplePos x="0" y="0"/>
              <wp:positionH relativeFrom="margin">
                <wp:posOffset>7371715</wp:posOffset>
              </wp:positionH>
              <wp:positionV relativeFrom="paragraph">
                <wp:posOffset>17145</wp:posOffset>
              </wp:positionV>
              <wp:extent cx="1266825" cy="600075"/>
              <wp:effectExtent l="0" t="0" r="9525" b="9525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D5A7C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C712F4" id="_x0000_s1035" type="#_x0000_t202" style="position:absolute;margin-left:580.45pt;margin-top:1.35pt;width:99.75pt;height:4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" stroked="f">
              <v:textbox>
                <w:txbxContent>
                  <w:p w14:paraId="7ADD5A7C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6E3F"/>
    <w:multiLevelType w:val="multilevel"/>
    <w:tmpl w:val="7F24F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71603AE"/>
    <w:multiLevelType w:val="hybridMultilevel"/>
    <w:tmpl w:val="1B0C1F48"/>
    <w:lvl w:ilvl="0" w:tplc="C1BCC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A626B"/>
    <w:multiLevelType w:val="hybridMultilevel"/>
    <w:tmpl w:val="D904FCEE"/>
    <w:lvl w:ilvl="0" w:tplc="0C0A0019">
      <w:start w:val="1"/>
      <w:numFmt w:val="low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5640C7"/>
    <w:multiLevelType w:val="hybridMultilevel"/>
    <w:tmpl w:val="BCDCDEBA"/>
    <w:lvl w:ilvl="0" w:tplc="7056F3D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17FEF"/>
    <w:multiLevelType w:val="hybridMultilevel"/>
    <w:tmpl w:val="10C4A2BC"/>
    <w:lvl w:ilvl="0" w:tplc="0EB0C256">
      <w:start w:val="1"/>
      <w:numFmt w:val="lowerLetter"/>
      <w:lvlText w:val="%1)"/>
      <w:lvlJc w:val="left"/>
      <w:pPr>
        <w:ind w:left="157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5591F50"/>
    <w:multiLevelType w:val="hybridMultilevel"/>
    <w:tmpl w:val="D2D49870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AC8CE47A">
      <w:start w:val="1"/>
      <w:numFmt w:val="lowerLetter"/>
      <w:lvlText w:val="%2)"/>
      <w:lvlJc w:val="left"/>
      <w:pPr>
        <w:ind w:left="20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C175B68"/>
    <w:multiLevelType w:val="hybridMultilevel"/>
    <w:tmpl w:val="E46CAEE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10F48"/>
    <w:multiLevelType w:val="hybridMultilevel"/>
    <w:tmpl w:val="035C46F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7A1180"/>
    <w:multiLevelType w:val="hybridMultilevel"/>
    <w:tmpl w:val="1F4C25E2"/>
    <w:lvl w:ilvl="0" w:tplc="0C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 w15:restartNumberingAfterBreak="0">
    <w:nsid w:val="2DFC693C"/>
    <w:multiLevelType w:val="hybridMultilevel"/>
    <w:tmpl w:val="C530610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E31D4"/>
    <w:multiLevelType w:val="hybridMultilevel"/>
    <w:tmpl w:val="C10A2FEC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26553"/>
    <w:multiLevelType w:val="hybridMultilevel"/>
    <w:tmpl w:val="FFF269F4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464F"/>
    <w:multiLevelType w:val="hybridMultilevel"/>
    <w:tmpl w:val="FBD6D3D0"/>
    <w:lvl w:ilvl="0" w:tplc="BA304486">
      <w:start w:val="4"/>
      <w:numFmt w:val="bullet"/>
      <w:lvlText w:val="-"/>
      <w:lvlJc w:val="left"/>
      <w:pPr>
        <w:ind w:left="1068" w:hanging="360"/>
      </w:pPr>
      <w:rPr>
        <w:rFonts w:ascii="NewsGotT" w:eastAsia="Times New Roman" w:hAnsi="NewsGotT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F7E6A"/>
    <w:multiLevelType w:val="hybridMultilevel"/>
    <w:tmpl w:val="B0009226"/>
    <w:lvl w:ilvl="0" w:tplc="9E7474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33BE656C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439A2E74"/>
    <w:multiLevelType w:val="hybridMultilevel"/>
    <w:tmpl w:val="B66E2A7A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5" w15:restartNumberingAfterBreak="0">
    <w:nsid w:val="466F42BF"/>
    <w:multiLevelType w:val="hybridMultilevel"/>
    <w:tmpl w:val="01E4EFAE"/>
    <w:lvl w:ilvl="0" w:tplc="BA84E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91C006C"/>
    <w:multiLevelType w:val="hybridMultilevel"/>
    <w:tmpl w:val="E120186A"/>
    <w:lvl w:ilvl="0" w:tplc="CA3AC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DF15C1"/>
    <w:multiLevelType w:val="multilevel"/>
    <w:tmpl w:val="7E9215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AE338B9"/>
    <w:multiLevelType w:val="hybridMultilevel"/>
    <w:tmpl w:val="BBB4731E"/>
    <w:lvl w:ilvl="0" w:tplc="4F9A2D4A">
      <w:start w:val="31"/>
      <w:numFmt w:val="bullet"/>
      <w:lvlText w:val="-"/>
      <w:lvlJc w:val="left"/>
      <w:pPr>
        <w:ind w:left="48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4F216D7C"/>
    <w:multiLevelType w:val="hybridMultilevel"/>
    <w:tmpl w:val="E1E47B2C"/>
    <w:lvl w:ilvl="0" w:tplc="0C0A0017">
      <w:start w:val="1"/>
      <w:numFmt w:val="lowerLetter"/>
      <w:lvlText w:val="%1)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512D0219"/>
    <w:multiLevelType w:val="hybridMultilevel"/>
    <w:tmpl w:val="62EEB688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87968A9"/>
    <w:multiLevelType w:val="hybridMultilevel"/>
    <w:tmpl w:val="F49EE55C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 w:tentative="1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2" w15:restartNumberingAfterBreak="0">
    <w:nsid w:val="5E651373"/>
    <w:multiLevelType w:val="multilevel"/>
    <w:tmpl w:val="CDFCF420"/>
    <w:lvl w:ilvl="0">
      <w:start w:val="1"/>
      <w:numFmt w:val="decimal"/>
      <w:lvlText w:val="%1."/>
      <w:lvlJc w:val="left"/>
      <w:pPr>
        <w:ind w:left="720" w:hanging="360"/>
      </w:pPr>
      <w:rPr>
        <w:rFonts w:ascii="NewsGotT" w:eastAsia="Times New Roman" w:hAnsi="NewsGotT" w:cs="Arial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5EFC35DF"/>
    <w:multiLevelType w:val="hybridMultilevel"/>
    <w:tmpl w:val="20E6784A"/>
    <w:lvl w:ilvl="0" w:tplc="53B226D8">
      <w:start w:val="1"/>
      <w:numFmt w:val="lowerLetter"/>
      <w:lvlText w:val="%1)"/>
      <w:lvlJc w:val="left"/>
      <w:pPr>
        <w:tabs>
          <w:tab w:val="num" w:pos="624"/>
        </w:tabs>
      </w:pPr>
      <w:rPr>
        <w:rFonts w:cs="Times New Roman" w:hint="default"/>
      </w:rPr>
    </w:lvl>
    <w:lvl w:ilvl="1" w:tplc="15187E88">
      <w:start w:val="1"/>
      <w:numFmt w:val="bullet"/>
      <w:lvlText w:val="-"/>
      <w:lvlJc w:val="left"/>
      <w:pPr>
        <w:tabs>
          <w:tab w:val="num" w:pos="1440"/>
        </w:tabs>
        <w:ind w:left="1440" w:hanging="930"/>
      </w:pPr>
      <w:rPr>
        <w:rFonts w:ascii="Calibri" w:eastAsia="Times New Roman" w:hAnsi="Calibri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E7A5432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77006F6">
      <w:start w:val="8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91D7E"/>
    <w:multiLevelType w:val="hybridMultilevel"/>
    <w:tmpl w:val="CFA0BDB4"/>
    <w:lvl w:ilvl="0" w:tplc="7E0C34C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056F3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Hei" w:eastAsia="SimHei" w:hAnsi="SimHei" w:cs="SimHe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78EC"/>
    <w:multiLevelType w:val="hybridMultilevel"/>
    <w:tmpl w:val="E75A1668"/>
    <w:lvl w:ilvl="0" w:tplc="D264D4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DAE4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C001E2A">
      <w:start w:val="9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A1D6F0C"/>
    <w:multiLevelType w:val="hybridMultilevel"/>
    <w:tmpl w:val="BFC4389A"/>
    <w:lvl w:ilvl="0" w:tplc="7056F3DA">
      <w:start w:val="1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4"/>
  </w:num>
  <w:num w:numId="4">
    <w:abstractNumId w:val="12"/>
  </w:num>
  <w:num w:numId="5">
    <w:abstractNumId w:val="7"/>
  </w:num>
  <w:num w:numId="6">
    <w:abstractNumId w:val="25"/>
  </w:num>
  <w:num w:numId="7">
    <w:abstractNumId w:val="26"/>
  </w:num>
  <w:num w:numId="8">
    <w:abstractNumId w:val="15"/>
  </w:num>
  <w:num w:numId="9">
    <w:abstractNumId w:val="13"/>
  </w:num>
  <w:num w:numId="10">
    <w:abstractNumId w:val="9"/>
  </w:num>
  <w:num w:numId="11">
    <w:abstractNumId w:val="22"/>
  </w:num>
  <w:num w:numId="12">
    <w:abstractNumId w:val="10"/>
  </w:num>
  <w:num w:numId="13">
    <w:abstractNumId w:val="11"/>
  </w:num>
  <w:num w:numId="14">
    <w:abstractNumId w:val="2"/>
  </w:num>
  <w:num w:numId="15">
    <w:abstractNumId w:val="17"/>
  </w:num>
  <w:num w:numId="16">
    <w:abstractNumId w:val="6"/>
  </w:num>
  <w:num w:numId="17">
    <w:abstractNumId w:val="21"/>
  </w:num>
  <w:num w:numId="18">
    <w:abstractNumId w:val="5"/>
  </w:num>
  <w:num w:numId="19">
    <w:abstractNumId w:val="14"/>
  </w:num>
  <w:num w:numId="20">
    <w:abstractNumId w:val="19"/>
  </w:num>
  <w:num w:numId="21">
    <w:abstractNumId w:val="20"/>
  </w:num>
  <w:num w:numId="22">
    <w:abstractNumId w:val="24"/>
  </w:num>
  <w:num w:numId="23">
    <w:abstractNumId w:val="16"/>
  </w:num>
  <w:num w:numId="24">
    <w:abstractNumId w:val="0"/>
  </w:num>
  <w:num w:numId="25">
    <w:abstractNumId w:val="3"/>
  </w:num>
  <w:num w:numId="26">
    <w:abstractNumId w:val="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7FC"/>
    <w:rsid w:val="00035720"/>
    <w:rsid w:val="000D243F"/>
    <w:rsid w:val="00183C63"/>
    <w:rsid w:val="0018701B"/>
    <w:rsid w:val="001926D7"/>
    <w:rsid w:val="001C0A2C"/>
    <w:rsid w:val="001F3646"/>
    <w:rsid w:val="002926D1"/>
    <w:rsid w:val="003D7117"/>
    <w:rsid w:val="00455890"/>
    <w:rsid w:val="004971CB"/>
    <w:rsid w:val="004A4B63"/>
    <w:rsid w:val="00517D3E"/>
    <w:rsid w:val="0060526C"/>
    <w:rsid w:val="00620D25"/>
    <w:rsid w:val="006F5BEE"/>
    <w:rsid w:val="007642D5"/>
    <w:rsid w:val="00831FF7"/>
    <w:rsid w:val="00843295"/>
    <w:rsid w:val="008973D5"/>
    <w:rsid w:val="0089744D"/>
    <w:rsid w:val="008B78CE"/>
    <w:rsid w:val="00901251"/>
    <w:rsid w:val="009257A7"/>
    <w:rsid w:val="009524BD"/>
    <w:rsid w:val="00970422"/>
    <w:rsid w:val="009B5B58"/>
    <w:rsid w:val="009D3F62"/>
    <w:rsid w:val="00A329C3"/>
    <w:rsid w:val="00A607A9"/>
    <w:rsid w:val="00AF66A7"/>
    <w:rsid w:val="00B43114"/>
    <w:rsid w:val="00C04F38"/>
    <w:rsid w:val="00CA67FC"/>
    <w:rsid w:val="00D21C35"/>
    <w:rsid w:val="00D35A11"/>
    <w:rsid w:val="00D61ADE"/>
    <w:rsid w:val="00D870E5"/>
    <w:rsid w:val="00D96E0C"/>
    <w:rsid w:val="00E01A8A"/>
    <w:rsid w:val="00EC730A"/>
    <w:rsid w:val="00F67CD0"/>
    <w:rsid w:val="00F75239"/>
    <w:rsid w:val="00F97C89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7AC7E0"/>
  <w15:docId w15:val="{399BC161-4987-4B02-AF1B-1D32C558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oto Sans HK" w:eastAsia="Noto Sans HK" w:hAnsi="Noto Sans HK" w:cs="Noto Sans HK"/>
        <w:sz w:val="19"/>
        <w:szCs w:val="19"/>
        <w:lang w:val="es-ES_tradnl" w:eastAsia="es-E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89744D"/>
    <w:pPr>
      <w:spacing w:before="240" w:after="60"/>
      <w:jc w:val="left"/>
      <w:outlineLvl w:val="6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qFormat/>
    <w:rsid w:val="00D21C3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60526C"/>
    <w:pPr>
      <w:spacing w:after="0"/>
      <w:jc w:val="left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60526C"/>
    <w:rPr>
      <w:rFonts w:ascii="Arial" w:eastAsia="Times New Roman" w:hAnsi="Arial" w:cs="Times New Roman"/>
      <w:sz w:val="22"/>
      <w:szCs w:val="20"/>
      <w:lang w:val="es-MX"/>
    </w:rPr>
  </w:style>
  <w:style w:type="paragraph" w:styleId="Textoindependiente2">
    <w:name w:val="Body Text 2"/>
    <w:basedOn w:val="Normal"/>
    <w:link w:val="Textoindependiente2Car"/>
    <w:rsid w:val="0060526C"/>
    <w:pPr>
      <w:spacing w:after="0" w:line="36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0526C"/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60526C"/>
    <w:pPr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color w:val="000000"/>
      <w:sz w:val="24"/>
      <w:szCs w:val="24"/>
      <w:lang w:eastAsia="es-ES_tradnl"/>
    </w:rPr>
  </w:style>
  <w:style w:type="character" w:styleId="Hipervnculo">
    <w:name w:val="Hyperlink"/>
    <w:rsid w:val="0060526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F3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F3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04F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4F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4F3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F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F38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89744D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Prrafodelista1">
    <w:name w:val="Párrafo de lista1"/>
    <w:basedOn w:val="Normal"/>
    <w:rsid w:val="00B4311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1926D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9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82B09-F0B8-4DCE-A148-8802F2FC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810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Cruz Giraldez, Enrique</dc:creator>
  <cp:lastModifiedBy>Explotacion datos I+i</cp:lastModifiedBy>
  <cp:revision>19</cp:revision>
  <dcterms:created xsi:type="dcterms:W3CDTF">2021-10-18T11:32:00Z</dcterms:created>
  <dcterms:modified xsi:type="dcterms:W3CDTF">2021-10-21T11:24:00Z</dcterms:modified>
</cp:coreProperties>
</file>